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8F7" w:rsidRPr="00F86BD5" w:rsidRDefault="001708F7" w:rsidP="001708F7">
      <w:pPr>
        <w:spacing w:line="360" w:lineRule="auto"/>
        <w:jc w:val="center"/>
        <w:rPr>
          <w:rFonts w:ascii="宋体" w:eastAsia="宋体" w:hAnsi="宋体" w:hint="eastAsia"/>
          <w:b/>
          <w:sz w:val="21"/>
          <w:szCs w:val="21"/>
        </w:rPr>
      </w:pPr>
      <w:r w:rsidRPr="00F86BD5">
        <w:rPr>
          <w:rFonts w:ascii="宋体" w:eastAsia="宋体" w:hAnsi="宋体" w:hint="eastAsia"/>
          <w:b/>
          <w:sz w:val="21"/>
          <w:szCs w:val="21"/>
        </w:rPr>
        <w:t>河南省优秀基层教学组织立项名单</w:t>
      </w:r>
    </w:p>
    <w:tbl>
      <w:tblPr>
        <w:tblW w:w="5165" w:type="pct"/>
        <w:jc w:val="center"/>
        <w:tblInd w:w="-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9"/>
        <w:gridCol w:w="2403"/>
        <w:gridCol w:w="3138"/>
        <w:gridCol w:w="1206"/>
        <w:gridCol w:w="1206"/>
      </w:tblGrid>
      <w:tr w:rsidR="001708F7" w:rsidRPr="00C23380" w:rsidTr="003B2BDD">
        <w:trPr>
          <w:trHeight w:val="369"/>
          <w:tblHeader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序号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学校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优秀基层教学组织名称</w:t>
            </w:r>
          </w:p>
        </w:tc>
        <w:tc>
          <w:tcPr>
            <w:tcW w:w="1206" w:type="dxa"/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  <w:t>立项年度</w:t>
            </w:r>
          </w:p>
        </w:tc>
        <w:tc>
          <w:tcPr>
            <w:tcW w:w="1206" w:type="dxa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b/>
                <w:bCs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b/>
                <w:snapToGrid w:val="0"/>
                <w:sz w:val="21"/>
                <w:szCs w:val="21"/>
              </w:rPr>
              <w:t>级别</w:t>
            </w:r>
          </w:p>
        </w:tc>
      </w:tr>
      <w:tr w:rsidR="001708F7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1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河南农业大学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机械基础教研室</w:t>
            </w:r>
          </w:p>
        </w:tc>
        <w:tc>
          <w:tcPr>
            <w:tcW w:w="1206" w:type="dxa"/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省级</w:t>
            </w:r>
          </w:p>
        </w:tc>
      </w:tr>
      <w:tr w:rsidR="001708F7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河南农业大学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生物化学与分子生物学教研室</w:t>
            </w:r>
          </w:p>
        </w:tc>
        <w:tc>
          <w:tcPr>
            <w:tcW w:w="1206" w:type="dxa"/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省级</w:t>
            </w:r>
          </w:p>
        </w:tc>
      </w:tr>
      <w:tr w:rsidR="001708F7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3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河南农业大学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分析化学教研室</w:t>
            </w:r>
          </w:p>
        </w:tc>
        <w:tc>
          <w:tcPr>
            <w:tcW w:w="1206" w:type="dxa"/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省级</w:t>
            </w:r>
          </w:p>
        </w:tc>
      </w:tr>
      <w:tr w:rsidR="001708F7" w:rsidRPr="00C23380" w:rsidTr="003B2BDD">
        <w:trPr>
          <w:trHeight w:val="369"/>
          <w:jc w:val="center"/>
        </w:trPr>
        <w:tc>
          <w:tcPr>
            <w:tcW w:w="789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4</w:t>
            </w:r>
          </w:p>
        </w:tc>
        <w:tc>
          <w:tcPr>
            <w:tcW w:w="2403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河南农业大学</w:t>
            </w:r>
          </w:p>
        </w:tc>
        <w:tc>
          <w:tcPr>
            <w:tcW w:w="3138" w:type="dxa"/>
            <w:tcMar>
              <w:top w:w="0" w:type="dxa"/>
              <w:left w:w="142" w:type="dxa"/>
              <w:bottom w:w="0" w:type="dxa"/>
              <w:right w:w="142" w:type="dxa"/>
            </w:tcMar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烟草栽培学教研室</w:t>
            </w:r>
          </w:p>
        </w:tc>
        <w:tc>
          <w:tcPr>
            <w:tcW w:w="1206" w:type="dxa"/>
            <w:vAlign w:val="center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2017年</w:t>
            </w:r>
          </w:p>
        </w:tc>
        <w:tc>
          <w:tcPr>
            <w:tcW w:w="1206" w:type="dxa"/>
          </w:tcPr>
          <w:p w:rsidR="001708F7" w:rsidRPr="00C23380" w:rsidRDefault="001708F7" w:rsidP="003B2BDD">
            <w:pPr>
              <w:spacing w:line="360" w:lineRule="auto"/>
              <w:jc w:val="center"/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</w:pPr>
            <w:r w:rsidRPr="00C23380">
              <w:rPr>
                <w:rFonts w:ascii="宋体" w:eastAsia="宋体" w:hAnsi="宋体" w:cs="宋体" w:hint="eastAsia"/>
                <w:snapToGrid w:val="0"/>
                <w:sz w:val="21"/>
                <w:szCs w:val="21"/>
              </w:rPr>
              <w:t>省级</w:t>
            </w:r>
          </w:p>
        </w:tc>
      </w:tr>
    </w:tbl>
    <w:p w:rsidR="001708F7" w:rsidRDefault="001708F7" w:rsidP="001708F7">
      <w:pPr>
        <w:spacing w:line="360" w:lineRule="auto"/>
        <w:jc w:val="center"/>
        <w:rPr>
          <w:rFonts w:ascii="宋体" w:eastAsia="宋体" w:hAnsi="宋体" w:hint="eastAsia"/>
          <w:b/>
          <w:sz w:val="21"/>
          <w:szCs w:val="21"/>
        </w:rPr>
      </w:pPr>
    </w:p>
    <w:sectPr w:rsidR="001708F7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8AC" w:rsidRDefault="006E68AC" w:rsidP="001708F7">
      <w:pPr>
        <w:spacing w:after="0"/>
      </w:pPr>
      <w:r>
        <w:separator/>
      </w:r>
    </w:p>
  </w:endnote>
  <w:endnote w:type="continuationSeparator" w:id="0">
    <w:p w:rsidR="006E68AC" w:rsidRDefault="006E68AC" w:rsidP="001708F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8AC" w:rsidRDefault="006E68AC" w:rsidP="001708F7">
      <w:pPr>
        <w:spacing w:after="0"/>
      </w:pPr>
      <w:r>
        <w:separator/>
      </w:r>
    </w:p>
  </w:footnote>
  <w:footnote w:type="continuationSeparator" w:id="0">
    <w:p w:rsidR="006E68AC" w:rsidRDefault="006E68AC" w:rsidP="001708F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708F7"/>
    <w:rsid w:val="00323B43"/>
    <w:rsid w:val="003D37D8"/>
    <w:rsid w:val="00426133"/>
    <w:rsid w:val="004358AB"/>
    <w:rsid w:val="006E68AC"/>
    <w:rsid w:val="008B7726"/>
    <w:rsid w:val="00D31D50"/>
    <w:rsid w:val="00DC3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08F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08F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08F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08F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2017-09-08T01:43:00Z</dcterms:modified>
</cp:coreProperties>
</file>