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0C" w:rsidRPr="009155DD" w:rsidRDefault="009155DD" w:rsidP="00A07C0C">
      <w:pPr>
        <w:adjustRightInd w:val="0"/>
        <w:snapToGrid w:val="0"/>
        <w:spacing w:line="560" w:lineRule="exact"/>
        <w:jc w:val="center"/>
        <w:rPr>
          <w:rFonts w:ascii="仿宋" w:eastAsia="仿宋" w:hAnsi="仿宋"/>
          <w:b/>
          <w:sz w:val="32"/>
          <w:szCs w:val="32"/>
        </w:rPr>
      </w:pPr>
      <w:r w:rsidRPr="009155DD">
        <w:rPr>
          <w:rFonts w:ascii="仿宋" w:eastAsia="仿宋" w:hAnsi="仿宋" w:hint="eastAsia"/>
          <w:b/>
          <w:sz w:val="32"/>
          <w:szCs w:val="32"/>
        </w:rPr>
        <w:t>国家</w:t>
      </w:r>
      <w:r w:rsidR="00A07C0C" w:rsidRPr="009155DD">
        <w:rPr>
          <w:rFonts w:ascii="仿宋" w:eastAsia="仿宋" w:hAnsi="仿宋" w:hint="eastAsia"/>
          <w:b/>
          <w:sz w:val="32"/>
          <w:szCs w:val="32"/>
        </w:rPr>
        <w:t>2017—2020年示范性虚拟仿真实验教学项目建设规划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5F69A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5F69A3">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5F69A3">
            <w:pPr>
              <w:widowControl/>
              <w:jc w:val="center"/>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5F69A3">
            <w:pPr>
              <w:widowControl/>
              <w:jc w:val="center"/>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5F69A3">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p w:rsidR="00966C6F" w:rsidRDefault="00966C6F" w:rsidP="00966C6F">
      <w:pPr>
        <w:adjustRightInd w:val="0"/>
        <w:snapToGrid w:val="0"/>
        <w:spacing w:line="560" w:lineRule="exact"/>
        <w:rPr>
          <w:rFonts w:ascii="仿宋" w:eastAsia="仿宋" w:hAnsi="仿宋"/>
          <w:sz w:val="24"/>
          <w:szCs w:val="24"/>
        </w:rPr>
      </w:pPr>
    </w:p>
    <w:p w:rsidR="009155DD" w:rsidRDefault="009155DD" w:rsidP="009155DD">
      <w:pPr>
        <w:spacing w:line="390" w:lineRule="atLeast"/>
        <w:jc w:val="center"/>
        <w:rPr>
          <w:rFonts w:ascii="宋体" w:eastAsia="宋体" w:hAnsi="宋体" w:cs="宋体"/>
          <w:b/>
          <w:bCs/>
          <w:color w:val="2D2D2D"/>
          <w:sz w:val="36"/>
          <w:szCs w:val="36"/>
        </w:rPr>
      </w:pPr>
      <w:r w:rsidRPr="00371654">
        <w:rPr>
          <w:rFonts w:ascii="宋体" w:eastAsia="宋体" w:hAnsi="宋体" w:cs="宋体" w:hint="eastAsia"/>
          <w:b/>
          <w:bCs/>
          <w:color w:val="2D2D2D"/>
          <w:sz w:val="36"/>
          <w:szCs w:val="36"/>
        </w:rPr>
        <w:t>河南省2018-2020年示范性虚拟仿真实验教学项目</w:t>
      </w:r>
    </w:p>
    <w:p w:rsidR="009155DD" w:rsidRPr="00371654" w:rsidRDefault="009155DD" w:rsidP="009155DD">
      <w:pPr>
        <w:spacing w:line="390" w:lineRule="atLeast"/>
        <w:jc w:val="center"/>
        <w:rPr>
          <w:rFonts w:ascii="宋体" w:eastAsia="宋体" w:hAnsi="宋体" w:cs="宋体"/>
          <w:color w:val="2D2D2D"/>
          <w:sz w:val="36"/>
          <w:szCs w:val="36"/>
        </w:rPr>
      </w:pPr>
      <w:r w:rsidRPr="00371654">
        <w:rPr>
          <w:rFonts w:ascii="宋体" w:eastAsia="宋体" w:hAnsi="宋体" w:cs="宋体" w:hint="eastAsia"/>
          <w:b/>
          <w:bCs/>
          <w:color w:val="2D2D2D"/>
          <w:sz w:val="36"/>
          <w:szCs w:val="36"/>
        </w:rPr>
        <w:t>建设规划</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00"/>
        <w:gridCol w:w="2939"/>
        <w:gridCol w:w="1090"/>
        <w:gridCol w:w="1094"/>
        <w:gridCol w:w="1094"/>
        <w:gridCol w:w="1109"/>
      </w:tblGrid>
      <w:tr w:rsidR="009155DD" w:rsidRPr="002C5EE3" w:rsidTr="00BB5E88">
        <w:trPr>
          <w:trHeight w:val="300"/>
          <w:tblCellSpacing w:w="15" w:type="dxa"/>
          <w:jc w:val="center"/>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b/>
                <w:color w:val="000000"/>
                <w:kern w:val="0"/>
                <w:sz w:val="24"/>
                <w:szCs w:val="24"/>
              </w:rPr>
            </w:pPr>
            <w:r w:rsidRPr="00D71582">
              <w:rPr>
                <w:rFonts w:ascii="仿宋" w:eastAsia="仿宋" w:hAnsi="仿宋" w:cs="宋体" w:hint="eastAsia"/>
                <w:b/>
                <w:color w:val="000000"/>
                <w:kern w:val="0"/>
                <w:sz w:val="24"/>
                <w:szCs w:val="24"/>
              </w:rPr>
              <w:t>序号</w:t>
            </w:r>
          </w:p>
        </w:tc>
        <w:tc>
          <w:tcPr>
            <w:tcW w:w="2985" w:type="dxa"/>
            <w:vMerge w:val="restart"/>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b/>
                <w:color w:val="000000"/>
                <w:kern w:val="0"/>
                <w:sz w:val="24"/>
                <w:szCs w:val="24"/>
              </w:rPr>
            </w:pPr>
            <w:r w:rsidRPr="00D71582">
              <w:rPr>
                <w:rFonts w:ascii="仿宋" w:eastAsia="仿宋" w:hAnsi="仿宋" w:cs="宋体" w:hint="eastAsia"/>
                <w:b/>
                <w:color w:val="000000"/>
                <w:kern w:val="0"/>
                <w:sz w:val="24"/>
                <w:szCs w:val="24"/>
              </w:rPr>
              <w:t>示范性虚拟仿真实验教学项目分类</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b/>
                <w:color w:val="000000"/>
                <w:kern w:val="0"/>
                <w:sz w:val="24"/>
                <w:szCs w:val="24"/>
              </w:rPr>
            </w:pPr>
            <w:r w:rsidRPr="00D71582">
              <w:rPr>
                <w:rFonts w:ascii="仿宋" w:eastAsia="仿宋" w:hAnsi="仿宋" w:cs="宋体" w:hint="eastAsia"/>
                <w:b/>
                <w:color w:val="000000"/>
                <w:kern w:val="0"/>
                <w:sz w:val="24"/>
                <w:szCs w:val="24"/>
              </w:rPr>
              <w:t>规划数量</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b/>
                <w:color w:val="000000"/>
                <w:kern w:val="0"/>
                <w:sz w:val="24"/>
                <w:szCs w:val="24"/>
              </w:rPr>
            </w:pPr>
            <w:r w:rsidRPr="00D71582">
              <w:rPr>
                <w:rFonts w:ascii="仿宋" w:eastAsia="仿宋" w:hAnsi="仿宋" w:cs="宋体" w:hint="eastAsia"/>
                <w:b/>
                <w:color w:val="000000"/>
                <w:kern w:val="0"/>
                <w:sz w:val="24"/>
                <w:szCs w:val="24"/>
              </w:rPr>
              <w:t>分年度建设规划</w:t>
            </w:r>
          </w:p>
        </w:tc>
      </w:tr>
      <w:tr w:rsidR="009155DD" w:rsidRPr="002C5EE3" w:rsidTr="00BB5E88">
        <w:trPr>
          <w:trHeight w:val="30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rPr>
                <w:rFonts w:ascii="仿宋" w:eastAsia="仿宋" w:hAnsi="仿宋" w:cs="宋体"/>
                <w:b/>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rPr>
                <w:rFonts w:ascii="仿宋" w:eastAsia="仿宋" w:hAnsi="仿宋" w:cs="宋体"/>
                <w:b/>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rPr>
                <w:rFonts w:ascii="仿宋" w:eastAsia="仿宋" w:hAnsi="仿宋" w:cs="宋体"/>
                <w:b/>
                <w:color w:val="000000"/>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b/>
                <w:color w:val="000000"/>
                <w:kern w:val="0"/>
                <w:sz w:val="24"/>
                <w:szCs w:val="24"/>
              </w:rPr>
            </w:pPr>
            <w:r w:rsidRPr="00D71582">
              <w:rPr>
                <w:rFonts w:ascii="仿宋" w:eastAsia="仿宋" w:hAnsi="仿宋" w:cs="宋体" w:hint="eastAsia"/>
                <w:b/>
                <w:color w:val="000000"/>
                <w:kern w:val="0"/>
                <w:sz w:val="24"/>
                <w:szCs w:val="24"/>
              </w:rPr>
              <w:t>2018年</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b/>
                <w:color w:val="000000"/>
                <w:kern w:val="0"/>
                <w:sz w:val="24"/>
                <w:szCs w:val="24"/>
              </w:rPr>
            </w:pPr>
            <w:r w:rsidRPr="00D71582">
              <w:rPr>
                <w:rFonts w:ascii="仿宋" w:eastAsia="仿宋" w:hAnsi="仿宋" w:cs="宋体" w:hint="eastAsia"/>
                <w:b/>
                <w:color w:val="000000"/>
                <w:kern w:val="0"/>
                <w:sz w:val="24"/>
                <w:szCs w:val="24"/>
              </w:rPr>
              <w:t>2019年</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b/>
                <w:color w:val="000000"/>
                <w:kern w:val="0"/>
                <w:sz w:val="24"/>
                <w:szCs w:val="24"/>
              </w:rPr>
            </w:pPr>
            <w:r w:rsidRPr="00D71582">
              <w:rPr>
                <w:rFonts w:ascii="仿宋" w:eastAsia="仿宋" w:hAnsi="仿宋" w:cs="宋体" w:hint="eastAsia"/>
                <w:b/>
                <w:color w:val="000000"/>
                <w:kern w:val="0"/>
                <w:sz w:val="24"/>
                <w:szCs w:val="24"/>
              </w:rPr>
              <w:t>2020年</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安全科学与工程类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材料类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测绘类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lastRenderedPageBreak/>
              <w:t>4</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地理科学类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地质类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6</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地质学类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7</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电气类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6</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电子信息类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9</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动物类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法学类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11</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法医学类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12</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纺织类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13</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公安技术类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14</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公共卫生与预防医学类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航空航天类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16</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核工程类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17</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护理学类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18</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化工与制药类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19</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化学类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20</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环境科学与工程类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21</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机械类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22</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计算机类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6</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23</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建筑类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24</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交通运输类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教育学类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26</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经济管理类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27</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矿业类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28</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力学类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29</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历史学类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30</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林业工程类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31</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临床医学类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32</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能源动力类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33</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农业工程类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34</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其它类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轻工类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36</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生物工程类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37</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生物科学类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lastRenderedPageBreak/>
              <w:t>38</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生物医学工程类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39</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食品科学与工程类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40</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水利类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41</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体育学类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42</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土木类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43</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文学类（含新闻传播学）</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6</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44</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物理学类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心理学类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46</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药学类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47</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医学基础类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48</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医学技术类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49</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仪器类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50</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艺术学类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6</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51</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植物类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52</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中医类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53</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自动化类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6</w:t>
            </w:r>
          </w:p>
        </w:tc>
      </w:tr>
      <w:tr w:rsidR="009155DD" w:rsidRPr="002C5EE3" w:rsidTr="00BB5E88">
        <w:trPr>
          <w:trHeight w:val="300"/>
          <w:tblCellSpacing w:w="15" w:type="dxa"/>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54</w:t>
            </w:r>
          </w:p>
        </w:tc>
        <w:tc>
          <w:tcPr>
            <w:tcW w:w="2985"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自然保护与环境生态类</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 </w:t>
            </w:r>
          </w:p>
        </w:tc>
      </w:tr>
      <w:tr w:rsidR="009155DD" w:rsidRPr="002C5EE3" w:rsidTr="00BB5E88">
        <w:trPr>
          <w:trHeight w:val="315"/>
          <w:tblCellSpacing w:w="15" w:type="dxa"/>
          <w:jc w:val="center"/>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合计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300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155DD" w:rsidRPr="00D71582" w:rsidRDefault="009155DD" w:rsidP="00BB5E88">
            <w:pPr>
              <w:jc w:val="center"/>
              <w:rPr>
                <w:rFonts w:ascii="仿宋" w:eastAsia="仿宋" w:hAnsi="仿宋" w:cs="宋体"/>
                <w:color w:val="000000"/>
                <w:kern w:val="0"/>
                <w:sz w:val="24"/>
                <w:szCs w:val="24"/>
              </w:rPr>
            </w:pPr>
            <w:r w:rsidRPr="00D71582">
              <w:rPr>
                <w:rFonts w:ascii="仿宋" w:eastAsia="仿宋" w:hAnsi="仿宋" w:cs="宋体" w:hint="eastAsia"/>
                <w:color w:val="000000"/>
                <w:kern w:val="0"/>
                <w:sz w:val="24"/>
                <w:szCs w:val="24"/>
              </w:rPr>
              <w:t>100</w:t>
            </w:r>
          </w:p>
        </w:tc>
      </w:tr>
    </w:tbl>
    <w:p w:rsidR="009155DD" w:rsidRPr="00365A0D" w:rsidRDefault="009155DD" w:rsidP="00737B0E">
      <w:pPr>
        <w:adjustRightInd w:val="0"/>
        <w:snapToGrid w:val="0"/>
        <w:spacing w:line="560" w:lineRule="exact"/>
        <w:ind w:firstLineChars="200" w:firstLine="480"/>
        <w:rPr>
          <w:rFonts w:ascii="仿宋" w:eastAsia="仿宋" w:hAnsi="仿宋"/>
          <w:sz w:val="24"/>
          <w:szCs w:val="24"/>
        </w:rPr>
      </w:pPr>
    </w:p>
    <w:sectPr w:rsidR="009155DD" w:rsidRPr="00365A0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3C" w:rsidRDefault="00AF103C" w:rsidP="00DC1302">
      <w:pPr>
        <w:ind w:firstLine="640"/>
      </w:pPr>
      <w:r>
        <w:separator/>
      </w:r>
    </w:p>
  </w:endnote>
  <w:endnote w:type="continuationSeparator" w:id="0">
    <w:p w:rsidR="00AF103C" w:rsidRDefault="00AF103C" w:rsidP="00DC130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9497"/>
      <w:docPartObj>
        <w:docPartGallery w:val="Page Numbers (Bottom of Page)"/>
        <w:docPartUnique/>
      </w:docPartObj>
    </w:sdtPr>
    <w:sdtContent>
      <w:sdt>
        <w:sdtPr>
          <w:id w:val="171357217"/>
          <w:docPartObj>
            <w:docPartGallery w:val="Page Numbers (Top of Page)"/>
            <w:docPartUnique/>
          </w:docPartObj>
        </w:sdtPr>
        <w:sdtContent>
          <w:p w:rsidR="00207B97" w:rsidRDefault="00207B97">
            <w:pPr>
              <w:pStyle w:val="a4"/>
              <w:jc w:val="center"/>
            </w:pPr>
            <w:r>
              <w:rPr>
                <w:lang w:val="zh-CN"/>
              </w:rPr>
              <w:t xml:space="preserve"> </w:t>
            </w:r>
            <w:r w:rsidR="00533391">
              <w:rPr>
                <w:b/>
                <w:sz w:val="24"/>
                <w:szCs w:val="24"/>
              </w:rPr>
              <w:fldChar w:fldCharType="begin"/>
            </w:r>
            <w:r>
              <w:rPr>
                <w:b/>
              </w:rPr>
              <w:instrText>PAGE</w:instrText>
            </w:r>
            <w:r w:rsidR="00533391">
              <w:rPr>
                <w:b/>
                <w:sz w:val="24"/>
                <w:szCs w:val="24"/>
              </w:rPr>
              <w:fldChar w:fldCharType="separate"/>
            </w:r>
            <w:r w:rsidR="005F69A3">
              <w:rPr>
                <w:b/>
                <w:noProof/>
              </w:rPr>
              <w:t>2</w:t>
            </w:r>
            <w:r w:rsidR="00533391">
              <w:rPr>
                <w:b/>
                <w:sz w:val="24"/>
                <w:szCs w:val="24"/>
              </w:rPr>
              <w:fldChar w:fldCharType="end"/>
            </w:r>
            <w:r>
              <w:rPr>
                <w:lang w:val="zh-CN"/>
              </w:rPr>
              <w:t xml:space="preserve"> / </w:t>
            </w:r>
            <w:r w:rsidR="00533391">
              <w:rPr>
                <w:b/>
                <w:sz w:val="24"/>
                <w:szCs w:val="24"/>
              </w:rPr>
              <w:fldChar w:fldCharType="begin"/>
            </w:r>
            <w:r>
              <w:rPr>
                <w:b/>
              </w:rPr>
              <w:instrText>NUMPAGES</w:instrText>
            </w:r>
            <w:r w:rsidR="00533391">
              <w:rPr>
                <w:b/>
                <w:sz w:val="24"/>
                <w:szCs w:val="24"/>
              </w:rPr>
              <w:fldChar w:fldCharType="separate"/>
            </w:r>
            <w:r w:rsidR="005F69A3">
              <w:rPr>
                <w:b/>
                <w:noProof/>
              </w:rPr>
              <w:t>4</w:t>
            </w:r>
            <w:r w:rsidR="00533391">
              <w:rPr>
                <w:b/>
                <w:sz w:val="24"/>
                <w:szCs w:val="24"/>
              </w:rPr>
              <w:fldChar w:fldCharType="end"/>
            </w:r>
          </w:p>
        </w:sdtContent>
      </w:sdt>
    </w:sdtContent>
  </w:sdt>
  <w:p w:rsidR="00207B97" w:rsidRDefault="00207B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3C" w:rsidRDefault="00AF103C" w:rsidP="00DC1302">
      <w:pPr>
        <w:ind w:firstLine="640"/>
      </w:pPr>
      <w:r>
        <w:separator/>
      </w:r>
    </w:p>
  </w:footnote>
  <w:footnote w:type="continuationSeparator" w:id="0">
    <w:p w:rsidR="00AF103C" w:rsidRDefault="00AF103C" w:rsidP="00DC1302">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3391"/>
    <w:rsid w:val="005341CF"/>
    <w:rsid w:val="0054569A"/>
    <w:rsid w:val="00546E11"/>
    <w:rsid w:val="00552F22"/>
    <w:rsid w:val="00556EAA"/>
    <w:rsid w:val="00571880"/>
    <w:rsid w:val="005769D7"/>
    <w:rsid w:val="005859DE"/>
    <w:rsid w:val="00587FB8"/>
    <w:rsid w:val="0059339A"/>
    <w:rsid w:val="005B6DDB"/>
    <w:rsid w:val="005C442B"/>
    <w:rsid w:val="005D31C0"/>
    <w:rsid w:val="005E6C59"/>
    <w:rsid w:val="005F69A3"/>
    <w:rsid w:val="006032EB"/>
    <w:rsid w:val="006164A8"/>
    <w:rsid w:val="0061761A"/>
    <w:rsid w:val="00650CED"/>
    <w:rsid w:val="006539BA"/>
    <w:rsid w:val="00655706"/>
    <w:rsid w:val="00661D44"/>
    <w:rsid w:val="00666393"/>
    <w:rsid w:val="00680F3C"/>
    <w:rsid w:val="006860EA"/>
    <w:rsid w:val="006A1483"/>
    <w:rsid w:val="006A344C"/>
    <w:rsid w:val="006A54D9"/>
    <w:rsid w:val="006B0DB1"/>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C32B1"/>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155DD"/>
    <w:rsid w:val="00924720"/>
    <w:rsid w:val="00933FCB"/>
    <w:rsid w:val="00946E5A"/>
    <w:rsid w:val="00952D2D"/>
    <w:rsid w:val="009537D1"/>
    <w:rsid w:val="00955851"/>
    <w:rsid w:val="009617B4"/>
    <w:rsid w:val="00962DBF"/>
    <w:rsid w:val="00966C6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103C"/>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6527A"/>
    <w:rsid w:val="00D71582"/>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Administrator</cp:lastModifiedBy>
  <cp:revision>6</cp:revision>
  <cp:lastPrinted>2017-07-12T02:25:00Z</cp:lastPrinted>
  <dcterms:created xsi:type="dcterms:W3CDTF">2017-07-21T00:47:00Z</dcterms:created>
  <dcterms:modified xsi:type="dcterms:W3CDTF">2019-05-23T09:04:00Z</dcterms:modified>
</cp:coreProperties>
</file>