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2019年度河南农业大学专业核心示范课程推荐汇总表</w:t>
      </w:r>
    </w:p>
    <w:p>
      <w:pPr>
        <w:snapToGrid w:val="0"/>
        <w:jc w:val="center"/>
        <w:rPr>
          <w:rFonts w:hint="eastAsia" w:ascii="宋体" w:hAnsi="宋体"/>
          <w:bCs/>
          <w:sz w:val="36"/>
          <w:szCs w:val="36"/>
        </w:rPr>
      </w:pPr>
    </w:p>
    <w:p>
      <w:pPr>
        <w:snapToGrid w:val="0"/>
        <w:spacing w:after="100" w:afterAutospacing="1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学院名称（盖章）：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填表日期：      年    月    日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3"/>
        <w:gridCol w:w="2135"/>
        <w:gridCol w:w="1993"/>
        <w:gridCol w:w="1641"/>
        <w:gridCol w:w="839"/>
        <w:gridCol w:w="1094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类型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及课程代码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所属学科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总时数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开设学期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E</w:t>
            </w:r>
            <w:r>
              <w:rPr>
                <w:rFonts w:hint="eastAsia" w:ascii="宋体" w:hAnsi="宋体"/>
                <w:sz w:val="28"/>
                <w:szCs w:val="28"/>
              </w:rPr>
              <w:t>mall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/>
              </w:rPr>
              <w:t>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240" w:beforeLines="100" w:line="360" w:lineRule="auto"/>
        <w:rPr>
          <w:rFonts w:hint="eastAsia" w:ascii="宋体"/>
          <w:kern w:val="0"/>
          <w:sz w:val="24"/>
          <w:szCs w:val="24"/>
        </w:rPr>
      </w:pPr>
      <w:r>
        <w:rPr>
          <w:rFonts w:hint="eastAsia" w:ascii="仿宋_GB2312" w:hAnsi="华文中宋"/>
          <w:bCs/>
          <w:color w:val="000000"/>
          <w:sz w:val="28"/>
          <w:szCs w:val="28"/>
        </w:rPr>
        <w:t>填报人：</w:t>
      </w:r>
      <w:r>
        <w:rPr>
          <w:rFonts w:ascii="仿宋_GB2312" w:hAnsi="华文中宋"/>
          <w:bCs/>
          <w:color w:val="000000"/>
          <w:sz w:val="28"/>
          <w:szCs w:val="28"/>
        </w:rPr>
        <w:t xml:space="preserve">                        </w:t>
      </w:r>
      <w:r>
        <w:rPr>
          <w:rFonts w:hint="eastAsia" w:ascii="仿宋_GB2312" w:hAnsi="华文中宋"/>
          <w:bCs/>
          <w:color w:val="000000"/>
          <w:sz w:val="28"/>
          <w:szCs w:val="28"/>
        </w:rPr>
        <w:t>联系电话：</w:t>
      </w:r>
      <w:r>
        <w:rPr>
          <w:rFonts w:ascii="仿宋_GB2312" w:hAnsi="华文中宋"/>
          <w:bCs/>
          <w:color w:val="000000"/>
          <w:sz w:val="28"/>
          <w:szCs w:val="28"/>
        </w:rPr>
        <w:t xml:space="preserve">                       E-MAIL</w:t>
      </w:r>
      <w:r>
        <w:rPr>
          <w:rFonts w:hint="eastAsia" w:ascii="仿宋_GB2312" w:hAnsi="华文中宋"/>
          <w:bCs/>
          <w:color w:val="000000"/>
          <w:sz w:val="28"/>
          <w:szCs w:val="28"/>
        </w:rPr>
        <w:t>：</w:t>
      </w:r>
      <w:r>
        <w:rPr>
          <w:rFonts w:ascii="仿宋_GB2312" w:hAnsi="华文中宋"/>
          <w:bCs/>
          <w:color w:val="000000"/>
          <w:sz w:val="28"/>
          <w:szCs w:val="28"/>
        </w:rPr>
        <w:t xml:space="preserve">     </w:t>
      </w:r>
    </w:p>
    <w:p>
      <w:pPr>
        <w:snapToGrid w:val="0"/>
        <w:ind w:firstLine="48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1.</w:t>
      </w:r>
      <w:r>
        <w:rPr>
          <w:rFonts w:hint="eastAsia" w:ascii="仿宋_GB2312"/>
          <w:sz w:val="24"/>
        </w:rPr>
        <w:t>序号栏按学院推荐的课程名次排序填写；</w:t>
      </w:r>
    </w:p>
    <w:p>
      <w:pPr>
        <w:tabs>
          <w:tab w:val="left" w:pos="2715"/>
        </w:tabs>
        <w:snapToGrid w:val="0"/>
        <w:ind w:firstLine="489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所属学科为《普通高等学校本科专业目录》中的学科门类下设的二级类；所属专业为《普通高等学校高等职业教育（专科）专业目录（</w:t>
      </w:r>
      <w:r>
        <w:rPr>
          <w:rFonts w:ascii="仿宋_GB2312"/>
          <w:sz w:val="24"/>
        </w:rPr>
        <w:t>2015</w:t>
      </w:r>
      <w:r>
        <w:rPr>
          <w:rFonts w:hint="eastAsia" w:ascii="仿宋_GB2312"/>
          <w:sz w:val="24"/>
        </w:rPr>
        <w:t>年）》中的专业。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76AC"/>
    <w:rsid w:val="53D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2019-05-24T08:39:00Z</dcterms:created>
  <dc:creator>Administrator</dc:creator>
  <cp:lastModifiedBy>Administrator</cp:lastModifiedBy>
  <dcterms:modified xsi:type="dcterms:W3CDTF">2019-05-24T08:39:41Z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