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DBB" w:rsidRPr="00EF4D6C" w:rsidRDefault="00812DBB">
      <w:pPr>
        <w:jc w:val="center"/>
        <w:rPr>
          <w:rFonts w:ascii="宋体" w:cs="宋体"/>
          <w:kern w:val="0"/>
          <w:sz w:val="32"/>
          <w:szCs w:val="32"/>
        </w:rPr>
      </w:pPr>
      <w:r w:rsidRPr="00EF4D6C">
        <w:rPr>
          <w:rFonts w:ascii="宋体" w:hAnsi="宋体" w:cs="宋体" w:hint="eastAsia"/>
          <w:kern w:val="0"/>
          <w:sz w:val="32"/>
          <w:szCs w:val="32"/>
        </w:rPr>
        <w:t>河南农业大学</w:t>
      </w:r>
      <w:r w:rsidRPr="00EF4D6C">
        <w:rPr>
          <w:rFonts w:ascii="宋体" w:hAnsi="宋体" w:cs="宋体"/>
          <w:kern w:val="0"/>
          <w:sz w:val="32"/>
          <w:szCs w:val="32"/>
        </w:rPr>
        <w:t>2019-2010</w:t>
      </w:r>
      <w:r w:rsidRPr="00EF4D6C">
        <w:rPr>
          <w:rFonts w:ascii="宋体" w:hAnsi="宋体" w:cs="宋体" w:hint="eastAsia"/>
          <w:kern w:val="0"/>
          <w:sz w:val="32"/>
          <w:szCs w:val="32"/>
        </w:rPr>
        <w:t>（</w:t>
      </w:r>
      <w:r w:rsidRPr="00EF4D6C">
        <w:rPr>
          <w:rFonts w:ascii="宋体" w:hAnsi="宋体" w:cs="宋体"/>
          <w:kern w:val="0"/>
          <w:sz w:val="32"/>
          <w:szCs w:val="32"/>
        </w:rPr>
        <w:t>1</w:t>
      </w:r>
      <w:r w:rsidRPr="00EF4D6C">
        <w:rPr>
          <w:rFonts w:ascii="宋体" w:hAnsi="宋体" w:cs="宋体" w:hint="eastAsia"/>
          <w:kern w:val="0"/>
          <w:sz w:val="32"/>
          <w:szCs w:val="32"/>
        </w:rPr>
        <w:t>）学年</w:t>
      </w:r>
      <w:r>
        <w:rPr>
          <w:rFonts w:ascii="宋体" w:hAnsi="宋体" w:cs="宋体" w:hint="eastAsia"/>
          <w:kern w:val="0"/>
          <w:sz w:val="32"/>
          <w:szCs w:val="32"/>
        </w:rPr>
        <w:t>本科</w:t>
      </w:r>
      <w:r w:rsidRPr="00EF4D6C">
        <w:rPr>
          <w:rFonts w:ascii="宋体" w:hAnsi="宋体" w:cs="宋体" w:hint="eastAsia"/>
          <w:kern w:val="0"/>
          <w:sz w:val="32"/>
          <w:szCs w:val="32"/>
        </w:rPr>
        <w:t>教材选用认证表</w:t>
      </w:r>
    </w:p>
    <w:p w:rsidR="00812DBB" w:rsidRDefault="00812DBB">
      <w:pPr>
        <w:jc w:val="center"/>
      </w:pPr>
    </w:p>
    <w:tbl>
      <w:tblPr>
        <w:tblW w:w="8986" w:type="dxa"/>
        <w:tblLayout w:type="fixed"/>
        <w:tblLook w:val="00A0" w:firstRow="1" w:lastRow="0" w:firstColumn="1" w:lastColumn="0" w:noHBand="0" w:noVBand="0"/>
      </w:tblPr>
      <w:tblGrid>
        <w:gridCol w:w="3119"/>
        <w:gridCol w:w="1489"/>
        <w:gridCol w:w="1080"/>
        <w:gridCol w:w="1426"/>
        <w:gridCol w:w="1872"/>
      </w:tblGrid>
      <w:tr w:rsidR="00812DBB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BB" w:rsidRDefault="00812DB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bookmarkStart w:id="0" w:name="OLE_LINK2" w:colFirst="0" w:colLast="1"/>
            <w:bookmarkStart w:id="1" w:name="OLE_LINK3" w:colFirst="0" w:colLast="1"/>
            <w:bookmarkStart w:id="2" w:name="_Hlk523321980"/>
            <w:r>
              <w:rPr>
                <w:rFonts w:ascii="宋体" w:hAnsi="宋体" w:cs="宋体" w:hint="eastAsia"/>
                <w:kern w:val="0"/>
                <w:sz w:val="24"/>
              </w:rPr>
              <w:t>课程名称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课程编码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BB" w:rsidRDefault="00812DBB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812DBB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BB" w:rsidRDefault="00812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教材名称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版次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BB" w:rsidRDefault="00812DBB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BB" w:rsidRDefault="00812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主编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BB" w:rsidRDefault="00812DBB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812DBB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BB" w:rsidRDefault="00812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书号（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ISBN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BB" w:rsidRDefault="00812DBB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BB" w:rsidRDefault="00812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BB" w:rsidRDefault="00812DBB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812DBB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BB" w:rsidRDefault="00812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是否为马工程教材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BB" w:rsidRDefault="00812DBB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BB" w:rsidRDefault="00812DB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规划级别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BB" w:rsidRDefault="00812DBB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812DBB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BB" w:rsidRDefault="00812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是否符合宗教政策</w:t>
            </w:r>
          </w:p>
        </w:tc>
        <w:tc>
          <w:tcPr>
            <w:tcW w:w="5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BB" w:rsidRDefault="00812DBB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812DBB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BB" w:rsidRDefault="00812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使用专业年级</w:t>
            </w:r>
          </w:p>
        </w:tc>
        <w:tc>
          <w:tcPr>
            <w:tcW w:w="5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BB" w:rsidRDefault="00812DBB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812DBB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BB" w:rsidRDefault="00812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同类国家级</w:t>
            </w:r>
          </w:p>
          <w:p w:rsidR="00812DBB" w:rsidRDefault="00812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规划教材信息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2DBB" w:rsidRDefault="00812DBB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812DBB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BB" w:rsidRDefault="00812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同类省部级</w:t>
            </w:r>
          </w:p>
          <w:p w:rsidR="00812DBB" w:rsidRDefault="00812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规划教材信息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2DBB" w:rsidRDefault="00812DBB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bookmarkEnd w:id="0"/>
      <w:bookmarkEnd w:id="1"/>
      <w:bookmarkEnd w:id="2"/>
      <w:tr w:rsidR="00812DBB">
        <w:trPr>
          <w:trHeight w:val="1594"/>
        </w:trPr>
        <w:tc>
          <w:tcPr>
            <w:tcW w:w="8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BB" w:rsidRDefault="00812DBB">
            <w:pPr>
              <w:widowControl/>
              <w:snapToGrid w:val="0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非国家级、省部级规划教材填写选用理由（需经任课教师集体讨论，待选用教材须在内容性、科学性上对选用教材理由进行详细说明，该教材是否涉及国家主权、国家安全、海洋权益、社会安定、民族宗教、重大革命题材和重大历史题材等）</w:t>
            </w:r>
          </w:p>
          <w:p w:rsidR="00812DBB" w:rsidRDefault="00812DBB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812DBB" w:rsidRDefault="00812DBB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812DBB" w:rsidRDefault="00812DBB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812DBB" w:rsidRDefault="00812DBB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812DBB" w:rsidRDefault="00812DBB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系主任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课程负责人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  <w:p w:rsidR="00812DBB" w:rsidRDefault="00812DBB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812DBB" w:rsidRDefault="00812DBB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812DBB" w:rsidRDefault="00812DBB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812DBB">
        <w:trPr>
          <w:trHeight w:val="1544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BB" w:rsidRDefault="00812DBB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系主任意见</w:t>
            </w:r>
          </w:p>
          <w:p w:rsidR="00812DBB" w:rsidRDefault="00812DBB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812DBB" w:rsidRDefault="00812DBB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812DBB" w:rsidRDefault="00812DBB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系主任签名</w:t>
            </w:r>
          </w:p>
          <w:p w:rsidR="00812DBB" w:rsidRDefault="00812DBB">
            <w:pPr>
              <w:widowControl/>
              <w:ind w:firstLineChars="550" w:firstLine="132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812DBB" w:rsidRDefault="00812DBB">
            <w:pPr>
              <w:widowControl/>
              <w:ind w:firstLineChars="2400" w:firstLine="576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BB" w:rsidRDefault="00812DBB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学院委员会意见</w:t>
            </w:r>
          </w:p>
          <w:p w:rsidR="00812DBB" w:rsidRDefault="00812DBB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812DBB" w:rsidRDefault="00812DBB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812DBB" w:rsidRDefault="00812DBB">
            <w:pPr>
              <w:widowControl/>
              <w:ind w:left="2400" w:hangingChars="1000" w:hanging="240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签名（盖章）</w:t>
            </w:r>
          </w:p>
          <w:p w:rsidR="00812DBB" w:rsidRDefault="00812DBB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812DBB" w:rsidRDefault="00812DBB">
            <w:pPr>
              <w:widowControl/>
              <w:ind w:firstLineChars="500" w:firstLine="1200"/>
              <w:rPr>
                <w:rFonts w:ascii="宋体" w:cs="宋体"/>
                <w:kern w:val="0"/>
                <w:sz w:val="24"/>
              </w:rPr>
            </w:pPr>
          </w:p>
          <w:p w:rsidR="00812DBB" w:rsidRDefault="00812DBB">
            <w:pPr>
              <w:widowControl/>
              <w:ind w:firstLineChars="850" w:firstLine="204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812DBB">
        <w:trPr>
          <w:trHeight w:val="1551"/>
        </w:trPr>
        <w:tc>
          <w:tcPr>
            <w:tcW w:w="8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BB" w:rsidRDefault="00812DBB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校教材委员会意见</w:t>
            </w:r>
          </w:p>
          <w:p w:rsidR="00812DBB" w:rsidRDefault="00812DBB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812DBB" w:rsidRDefault="00812DBB">
            <w:pPr>
              <w:widowControl/>
              <w:ind w:right="480" w:firstLineChars="2700" w:firstLine="64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812DBB" w:rsidRDefault="00812DBB">
      <w:r>
        <w:t>1.</w:t>
      </w:r>
      <w:r>
        <w:rPr>
          <w:rFonts w:hint="eastAsia"/>
        </w:rPr>
        <w:t>本表一式两份，一份学校备案，一份学院留存。</w:t>
      </w:r>
    </w:p>
    <w:p w:rsidR="00812DBB" w:rsidRDefault="00812DBB">
      <w:r>
        <w:t>2.</w:t>
      </w:r>
      <w:r>
        <w:rPr>
          <w:rFonts w:hint="eastAsia"/>
        </w:rPr>
        <w:t>国家级规划教材（教育部立项目录）、省部级规划教材（各省教育厅和部委立项文件目录），为自然通过认证教材。</w:t>
      </w:r>
    </w:p>
    <w:p w:rsidR="00812DBB" w:rsidRDefault="00812DBB">
      <w:r>
        <w:t>3.</w:t>
      </w:r>
      <w:r>
        <w:rPr>
          <w:rFonts w:hint="eastAsia"/>
        </w:rPr>
        <w:t>非规划教材须按照认证程序填写，</w:t>
      </w:r>
      <w:r w:rsidRPr="00036E6B">
        <w:rPr>
          <w:rFonts w:hint="eastAsia"/>
        </w:rPr>
        <w:t>上年度已填过教材认证表，教材</w:t>
      </w:r>
      <w:r>
        <w:rPr>
          <w:rFonts w:hint="eastAsia"/>
        </w:rPr>
        <w:t>信息无变化或再版教材</w:t>
      </w:r>
      <w:r w:rsidRPr="00036E6B">
        <w:rPr>
          <w:rFonts w:hint="eastAsia"/>
        </w:rPr>
        <w:t>不</w:t>
      </w:r>
      <w:r>
        <w:rPr>
          <w:rFonts w:hint="eastAsia"/>
        </w:rPr>
        <w:t>需</w:t>
      </w:r>
      <w:r w:rsidRPr="00036E6B">
        <w:rPr>
          <w:rFonts w:hint="eastAsia"/>
        </w:rPr>
        <w:t>填写认证表</w:t>
      </w:r>
      <w:r>
        <w:rPr>
          <w:rFonts w:hint="eastAsia"/>
        </w:rPr>
        <w:t>，仅需认证汇总表</w:t>
      </w:r>
      <w:r w:rsidRPr="00036E6B">
        <w:rPr>
          <w:rFonts w:hint="eastAsia"/>
        </w:rPr>
        <w:t>；</w:t>
      </w:r>
      <w:r>
        <w:rPr>
          <w:rFonts w:hint="eastAsia"/>
        </w:rPr>
        <w:t>新增或更换教材须填报认证表。</w:t>
      </w:r>
    </w:p>
    <w:sectPr w:rsidR="00812DBB" w:rsidSect="00900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DBB" w:rsidRDefault="00812DBB">
      <w:r>
        <w:separator/>
      </w:r>
    </w:p>
  </w:endnote>
  <w:endnote w:type="continuationSeparator" w:id="0">
    <w:p w:rsidR="00812DBB" w:rsidRDefault="0081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DBB" w:rsidRDefault="00812DBB">
      <w:r>
        <w:separator/>
      </w:r>
    </w:p>
  </w:footnote>
  <w:footnote w:type="continuationSeparator" w:id="0">
    <w:p w:rsidR="00812DBB" w:rsidRDefault="00812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25074A44"/>
    <w:rsid w:val="00036E6B"/>
    <w:rsid w:val="0049505A"/>
    <w:rsid w:val="00812DBB"/>
    <w:rsid w:val="00900C86"/>
    <w:rsid w:val="00BD620B"/>
    <w:rsid w:val="00EF4D6C"/>
    <w:rsid w:val="25074A4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4C9E8B2-C974-4A94-A512-C9E19A9C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6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F66D9"/>
    <w:rPr>
      <w:sz w:val="18"/>
      <w:szCs w:val="18"/>
    </w:rPr>
  </w:style>
  <w:style w:type="paragraph" w:styleId="a5">
    <w:name w:val="footer"/>
    <w:basedOn w:val="a"/>
    <w:link w:val="a6"/>
    <w:uiPriority w:val="99"/>
    <w:rsid w:val="00036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F66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Hewlett-Packard Company</cp:lastModifiedBy>
  <cp:revision>3</cp:revision>
  <dcterms:created xsi:type="dcterms:W3CDTF">2019-06-14T02:29:00Z</dcterms:created>
  <dcterms:modified xsi:type="dcterms:W3CDTF">2019-06-14T02:30:00Z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