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8：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河南省优秀</w:t>
      </w:r>
      <w:r>
        <w:rPr>
          <w:rFonts w:hint="eastAsia"/>
          <w:sz w:val="28"/>
          <w:szCs w:val="28"/>
        </w:rPr>
        <w:t>基层教学组织</w:t>
      </w:r>
      <w:r>
        <w:rPr>
          <w:rFonts w:hint="eastAsia"/>
          <w:sz w:val="28"/>
          <w:szCs w:val="28"/>
          <w:lang w:eastAsia="zh-CN"/>
        </w:rPr>
        <w:t>建设</w:t>
      </w:r>
      <w:r>
        <w:rPr>
          <w:rFonts w:hint="eastAsia"/>
          <w:sz w:val="28"/>
          <w:szCs w:val="28"/>
        </w:rPr>
        <w:t>名单</w:t>
      </w:r>
    </w:p>
    <w:p>
      <w:pPr>
        <w:widowControl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3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70"/>
        <w:gridCol w:w="1095"/>
        <w:gridCol w:w="4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机械基础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栋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辉、李慧琴、兰明明、张秀丽、袁志华、李连豪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生物化学与分子生物学教研室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郭红祥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刘卫群、王小纯、石永春、郑文明、张会勇、张海荣、孟凡荣、张小霞、许  君、王潇然、金维环、刘  娜、贾然然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范彩玲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周映霞、张海燕、白海鑫、李  伟、牛草原、高光芹、李  鑫、崔淑敏、宋美荣、刘小花、党玉丽、孟彦羽、金显春、谢黎霞、苏  惠、梁小玉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烟草栽培学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符云鹏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时向东、叶协锋、史宏志、刘国顺、王  景、王  静、云  菲、代晓燕、姚鹏伟</w:t>
            </w:r>
          </w:p>
        </w:tc>
      </w:tr>
    </w:tbl>
    <w:p/>
    <w:p/>
    <w:p/>
    <w:p/>
    <w:p/>
    <w:p>
      <w:pPr>
        <w:rPr>
          <w:sz w:val="28"/>
          <w:szCs w:val="28"/>
        </w:rPr>
      </w:pPr>
      <w:bookmarkStart w:id="0" w:name="_GoBack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年合格基层教学组织备案名单</w:t>
      </w:r>
    </w:p>
    <w:bookmarkEnd w:id="0"/>
    <w:tbl>
      <w:tblPr>
        <w:tblStyle w:val="3"/>
        <w:tblW w:w="472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33"/>
        <w:gridCol w:w="2657"/>
        <w:gridCol w:w="997"/>
        <w:gridCol w:w="833"/>
        <w:gridCol w:w="7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基层教学组织名称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2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生物统计课程组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董中东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崔党群、詹克慧、陈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锋、许海霞、程西永、任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妍、赵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磊、陈树林、张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宁、毕惠惠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作物栽培学课程组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赵全志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群、赵亚丽、张学林、周苏玫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家具与材料课程组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杨红旗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杨亚峰、李江晓、李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山、徐兰兰、李普宪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环境保护概论课程组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朱秀红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朱秀红、张发文、李烜桢、杨建涛、袁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远、孔玉华、顾海萍、苗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蕾、张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有、吴明作、陈景玲、王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婷、赵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勇、沈连峰、马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牧医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临床兽医学课程组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贺秀媛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董海聚、刘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芳、王学兵、仝宗喜、张君涛、张志平、邓立新、王新庄、陈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宇、焦喜兰、刘红英、童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超、黄淑成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牧医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动物生理学课程组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王月影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朱河水、王林枫、韩立强、李和平、查光明、陈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农业机械学课程组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余永昌、李保谦、王万章、史景钊、张红梅、张开飞、何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勋、陈新昌、何玉静、李祥付、屈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汽车拖拉机学课程组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高献坤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徐广印、李冠峰、李遂亮、崔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岩、姚新胜、孙育峰、应纪来、王振锋、曲建华、于恩中、王向中、王银河、王宇辉、李德峰、王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恒、胡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源、王庆朋、陈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亮、王导南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赵慧芬、宋保胜、梅付春、贠鸿琬、花俊国、李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劼、任晓静、张海莹、王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娟、赵明正、余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航、时心怡、郑方方、曹雪梅、麻晓梦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烟草化学与卷烟调香学课程组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赵铭钦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姬小明、张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红、景延秋、刘鹏飞、殷全玉、武志勇、张晓平、张明月、李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设施蔬菜栽培学教学组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王吉庆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李胜利、史江莉、简在海、刘珂珂、肖怀娟、吴帼秀、李娟起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设施园艺学课程组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朴凤植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孙治强、李胜利、肖怀娟、李严曼、杜南山、李娟起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无土栽培学课程组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李胜利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王吉庆、朴凤植、吴帼秀、李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阳、杜南山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果树栽培学课程组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冯建灿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郑先波、白团辉、史江莉、简在海、焦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大学数学类课程组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马巧云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曹殿立、王建平、张建军、姬利娜、李战国、王亚伟、吕海燕、孙成金、张晓梅、汪松玉、侯贤敏、雷丽娟、刘卫华、马文雅、禹仁贵、张利齐、白洪远、苏克勤、刘其佳、宋斐斐、周建杰、曹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生命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微生物学课程组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徐淑霞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陈红歌、宋安东、吴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坤、邱立友、申进文、王风芹、张世敏、王明道、戚元成、刘新育、高玉千、谢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慧、杨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森、文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晴、张继冉、王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旭、毛国涛、张宏森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生命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动物学课程组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苏丽娟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张国只、杨国庆、苏丽娟、刘慧敏、李文清、许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君、梁振普、陈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薇、李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生命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植物生理学课程组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薛瑞丽、赵会杰、胡秀丽、赵一丹、籍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越、汪月霞、吴晓林、杨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浩、刘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辉、张菁华、李海霞、邢国珍、贾然然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生命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植物学核心课程组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袁志良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魏东伟、邵毅贞、邰付菊、王一涵、李家美、叶永忠、王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伟、李春奇、袁祖丽、胡秀丽、郭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朋、陈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云、孙金花、段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食品工程课程组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潘治利、范会平、李梦琴、徐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超、李家寅、张艳杰、林顺顺、安艳霞、张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食品毒理学课程组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黄现青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高晓平、李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宁、谢新华、孙灵霞、乔明武、沈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玥、毛烨炫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李梦琴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艾志录、任红涛、詹丽娟、庞凌云、安艳霞、李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真、柳艳霞、赵莉君、祝超智、余小领、李会品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食品质量管理学课程组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瑜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孙灵霞、黄现青、朱瑶迪、原晓喻、张西亚、王小鹏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食品安全控制技术课程组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张秋会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黄现青、宋莲军、赵改名、乔明武、王小鹏、李苗云、原晓喻、索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资环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土地利用规划学课程组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栗滢超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栗滢超、蔚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霖、李青松、郭宇龙、王秀丽、文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倩、李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玲、陈伟强、汪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潇、路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婕、冯新伟、李纪伟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徐翠莲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钢、谢普会、潘振良、王彩霞、樊素芳、苏同福、杨国玉、鲍峰玉、金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秋、赵士举、万郑凯、姜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松、吴璐璐、吕东灿、安万凯、史力军、曹占奇、秦毓辰、姜广策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大学物理课程组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聪、张梦娇、马斌强、豆根生、贾树恒、郑宝周、谷小青、潘建斌、冯朝岭、袁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超、贾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芳、郑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丹、刘小标、祁诗阳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化工原理课程组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鑫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胡晓娟、孟彦羽、吕东灿、王丽霞、李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伟、高光芹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大学英语课程组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洁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李喜芬、张俊杰、张冬梅、刘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佳、刘靖宇、李筱洁、刘艳君、宋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洁、马孝幸、周亚楠、黄婉童、周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丹、张明玺、年慧敏、宋晓川、李芃芃、孙俊豪、张保仓、王保安、王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丽、申亚坤、张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乾、李林烨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综合英语课程组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赵凤玲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张俊杰、吴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玲、宋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扬、豆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涛、靳振勇、周秀敏、门娜娜、花亚男、关珊珊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毛泽东思想和中国特色社会主义理论体系概论课程组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娱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秦剑军、赵民学、姚锡长、刘歆立、董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慧、郭风英、孙玉健、王雷松、杜小峥、曹广伟、刘翠玉、李海泳、郭武轲、张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祎、张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俏、张云帆、刘宁静、王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思想道德修养与法律基础课程组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王雷松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吴玉琴、李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清、侯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晓、李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晨、徐玉明、杨筱明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中国近现代史纲要课程组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刘秋霞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娱、赵民学、秦剑军、王晓勇、杜小峥、郭武轲、姚锡长、王榆芳、李海泳、刘歆立、程松杰、韩晶晶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马克思主义基本原理课程组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孙玉健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林、刘瑞娟、张红霞、张安邦、张夏力、刘宁静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形势与政策课程组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姚锡长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娱、徐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峰、赵民学、郭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娟、马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凯、杜小峥、郭武轲、王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娜庞永峰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朱玉芳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李若凝、桑玉强、何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静、郭二艳、李喜梅、阎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丽、张龙冲、李永生、王一三、程柯孙、刘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伟、鲍春裕、侯贺平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娜、冯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昕、陈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岩、吴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波、武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轲、翟翠捐、李琪曼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刘存祥、袁志华、张秀丽、王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栋、丁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攀、兰明明、何予鹏、魏宗信、陈合顺、徐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波、黄伟华、李连豪、李建伟、李慧琴、商俊娟、邵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龙、刘晓潺、叶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芳、赵汉雨、唐豫桂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农业建筑环境与能源工程专业教研室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焦有宙、胡建军、王德福、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Needem Thair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、岳建芝、李世欣、陶红歌、党钾涛、潘晓慧、王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伟、马晓然、蒋丹萍、张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电子信息工程专业教研室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王秀山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昂、王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玲、胡建东、邹彩虹、姚传安、朱娟花、王永田、季宝杰、李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勉、陈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浩、晋艳云、李兰兰、姬少龙、刘新萍、张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伟、常粉玲、李林泽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何泽军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花俊国、吴一平、任淑荣、杨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贞、宋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宇、郑伟程、王彩霞、吕春蕾、刘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明、贾云飞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乔红波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马新明、席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磊、翁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梅、刘合兵、丁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慧、尹红征、张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浩、郭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伟、尚俊平、虎晓红、冯志慧、司海平、任艳娜、时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雷、李艳玲、孙昌霞、陈宝钢、董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萍、惠向晖、王晓磊、夏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信息与计算科专业教研室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马巧云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曹殿立、王建平、张建军、姬利娜、李战国、王亚伟、吕海燕、孙成金、张晓梅、汪松玉、侯贤敏、雷丽娟、刘卫华、马文雅、禹仁贵、张利齐、白洪远、苏克勤、刘其佳、宋斐斐、周建杰、曹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杨红朝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王晓勇、张帅梁、程春丽、马开轩、毋晓蕾、赵菊敏、申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娜、韩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宁、徐轶博、柴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丹、韩兴华、刘广林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社会工作专业教研室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宋丽娜、谢娅婷、赵路淋、殷玉如、刘忠魏、张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勃、冯晓娟、张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汉语国际教育专业教研室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涛、刘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华、张二龙、翟东明、吴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亮、王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睿、付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梅、许念一、牛志威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行政管理专业教研室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管煜武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娜、张颖举、赵意焕、苏玉娥、李振志、崔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璐、王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妍、沈倩茹、孙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牧医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动物医学实验教学中心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奎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韩立强、金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钺、耿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娟、陈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宇、胡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慧、李改英、朱河水、李永涛、苑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丽、刘红英、陈玉霞、王春秀、赵金凤、焦显芹、查光明、孙向丽、姚惠霞、靳向阳、焦喜兰、田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生命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植物学实验教学中心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李家美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魏东伟、邵毅贞、邰付菊、王一涵、李家美、叶永忠、王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伟、李春奇、袁祖丽、胡秀丽、郭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朋、陈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云、孙金花、段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食品科学实验教学中心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张建威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乔明武、宋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淼、吴文江、王慧荣、张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蓓、徐丽娜、邵建峰、黄现青、李梦琴、宋莲军、黄忠民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公共体育教学中心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实践类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2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管勇生、唐大鹏、上官义勤、管继辉、卢红震、赵高伟、王建民、卜彦丽、绍玉辉、王献斐、刘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兵、冯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慧、和光磊、范玉辉、冯建荣、王宏涛、张予鹏、许来盛、董一村、王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翾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110B2B5B"/>
    <w:rsid w:val="174832C7"/>
    <w:rsid w:val="199D5B62"/>
    <w:rsid w:val="21380744"/>
    <w:rsid w:val="345B0484"/>
    <w:rsid w:val="3A032D24"/>
    <w:rsid w:val="3C507C24"/>
    <w:rsid w:val="5745693A"/>
    <w:rsid w:val="62E64131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nt11"/>
    <w:uiPriority w:val="99"/>
    <w:rPr>
      <w:rFonts w:ascii="黑体" w:hAnsi="宋体" w:eastAsia="黑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