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ED" w:rsidRDefault="003620ED" w:rsidP="003620ED">
      <w:pPr>
        <w:widowControl/>
        <w:jc w:val="left"/>
        <w:rPr>
          <w:rFonts w:ascii="黑体" w:eastAsia="黑体" w:hAnsi="宋体" w:cs="黑体"/>
          <w:color w:val="000000"/>
          <w:kern w:val="0"/>
          <w:sz w:val="30"/>
          <w:szCs w:val="30"/>
          <w:lang/>
        </w:rPr>
      </w:pPr>
      <w:r>
        <w:rPr>
          <w:rFonts w:ascii="黑体" w:eastAsia="黑体" w:hAnsi="宋体" w:cs="黑体" w:hint="eastAsia"/>
          <w:color w:val="000000"/>
          <w:kern w:val="0"/>
          <w:sz w:val="30"/>
          <w:szCs w:val="30"/>
          <w:lang/>
        </w:rPr>
        <w:t>附件1：</w:t>
      </w:r>
    </w:p>
    <w:p w:rsidR="003620ED" w:rsidRDefault="003620ED" w:rsidP="003620ED">
      <w:pPr>
        <w:spacing w:afterLines="100" w:line="560" w:lineRule="exact"/>
        <w:jc w:val="center"/>
        <w:rPr>
          <w:rFonts w:asciiTheme="minorEastAsia" w:hAnsiTheme="minorEastAsia" w:cstheme="minorEastAsia"/>
          <w:color w:val="000000"/>
          <w:kern w:val="0"/>
          <w:szCs w:val="21"/>
          <w:lang/>
        </w:rPr>
      </w:pPr>
      <w:r>
        <w:rPr>
          <w:rFonts w:asciiTheme="minorEastAsia" w:hAnsiTheme="minorEastAsia" w:cstheme="minorEastAsia" w:hint="eastAsia"/>
          <w:b/>
          <w:bCs/>
          <w:color w:val="000000"/>
          <w:kern w:val="0"/>
          <w:sz w:val="32"/>
          <w:szCs w:val="32"/>
          <w:lang/>
        </w:rPr>
        <w:t>2016年以来立项建设的省级精品在线开放课程名单</w:t>
      </w:r>
    </w:p>
    <w:tbl>
      <w:tblPr>
        <w:tblW w:w="8563" w:type="dxa"/>
        <w:tblCellMar>
          <w:left w:w="0" w:type="dxa"/>
          <w:right w:w="0" w:type="dxa"/>
        </w:tblCellMar>
        <w:tblLook w:val="04A0"/>
      </w:tblPr>
      <w:tblGrid>
        <w:gridCol w:w="763"/>
        <w:gridCol w:w="2310"/>
        <w:gridCol w:w="1845"/>
        <w:gridCol w:w="1125"/>
        <w:gridCol w:w="1095"/>
        <w:gridCol w:w="1425"/>
      </w:tblGrid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学  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课程名称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负责人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立项年度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  <w:lang/>
              </w:rPr>
              <w:t>立项类型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农学院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中医学基础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李连珍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2019年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林学院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环境保护概论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朱秀红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竞争类立项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ind w:rightChars="23" w:right="48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风景园林与艺术学院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园林树木学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孔德政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竞争类立项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动物医学院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兽医外科手术学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董海聚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竞争类立项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动物科技学院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动物遗传学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李春丽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竞争类立项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机电工程学院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现代工程图学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田  辉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2019年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机电工程学院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工程热力学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徐桂转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竞争类立项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经济与管理学院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战略管理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郑伟程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植物保护学院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作物病虫害防治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邢小萍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2019年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信息与管理科学学院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面向对象程序设计（C++）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席  磊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生命科学学院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现代植物生理学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薛瑞丽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2019年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生命科学学院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基础生物化学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石永春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生命科学学院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微生物学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徐淑霞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食品科学技术学院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食品机械与设备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张  剑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2019年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食品科学技术学院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食品分析与检验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宋莲军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食品科学技术学院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食品毒理学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高晓平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文法学院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婚姻家庭法学概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韩  宁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lastRenderedPageBreak/>
              <w:t>18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分析化学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范彩玲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有机化学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徐翠莲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  <w:tr w:rsidR="003620ED" w:rsidTr="008A6C3B">
        <w:trPr>
          <w:trHeight w:val="39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理学院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单片机原理与应用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潘建斌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2018年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/>
              </w:rPr>
              <w:t>竞争类立项</w:t>
            </w:r>
          </w:p>
        </w:tc>
      </w:tr>
      <w:tr w:rsidR="003620ED" w:rsidTr="008A6C3B">
        <w:trPr>
          <w:trHeight w:val="96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马克思主义学院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毛泽东思想和中国特色社会主义理论体系概论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秦剑军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2019年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20ED" w:rsidRDefault="003620ED" w:rsidP="008A6C3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自主立项</w:t>
            </w:r>
          </w:p>
        </w:tc>
      </w:tr>
    </w:tbl>
    <w:p w:rsidR="003620ED" w:rsidRDefault="003620ED" w:rsidP="003620ED">
      <w:pPr>
        <w:spacing w:line="560" w:lineRule="exact"/>
        <w:rPr>
          <w:rFonts w:asciiTheme="minorEastAsia" w:hAnsiTheme="minorEastAsia" w:cstheme="minorEastAsia"/>
        </w:rPr>
        <w:sectPr w:rsidR="003620E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63E05" w:rsidRDefault="00063E05"/>
    <w:sectPr w:rsidR="00063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E05" w:rsidRDefault="00063E05" w:rsidP="003620ED">
      <w:r>
        <w:separator/>
      </w:r>
    </w:p>
  </w:endnote>
  <w:endnote w:type="continuationSeparator" w:id="1">
    <w:p w:rsidR="00063E05" w:rsidRDefault="00063E05" w:rsidP="0036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E05" w:rsidRDefault="00063E05" w:rsidP="003620ED">
      <w:r>
        <w:separator/>
      </w:r>
    </w:p>
  </w:footnote>
  <w:footnote w:type="continuationSeparator" w:id="1">
    <w:p w:rsidR="00063E05" w:rsidRDefault="00063E05" w:rsidP="00362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0ED"/>
    <w:rsid w:val="00063E05"/>
    <w:rsid w:val="00362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20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20E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20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20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2020-11-06T12:45:00Z</dcterms:created>
  <dcterms:modified xsi:type="dcterms:W3CDTF">2020-11-06T12:45:00Z</dcterms:modified>
</cp:coreProperties>
</file>