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F9B" w:rsidRDefault="00596F9B" w:rsidP="00596F9B">
      <w:pPr>
        <w:spacing w:line="220" w:lineRule="atLeast"/>
        <w:jc w:val="center"/>
        <w:rPr>
          <w:rFonts w:ascii="方正小标宋简体" w:eastAsia="方正小标宋简体" w:hAnsi="宋体" w:cs="宋体"/>
          <w:b/>
          <w:bCs/>
          <w:sz w:val="36"/>
          <w:szCs w:val="36"/>
        </w:rPr>
      </w:pPr>
      <w:r w:rsidRPr="00596F9B">
        <w:rPr>
          <w:rFonts w:ascii="方正小标宋简体" w:eastAsia="方正小标宋简体" w:hAnsi="宋体" w:cs="宋体" w:hint="eastAsia"/>
          <w:b/>
          <w:bCs/>
          <w:sz w:val="36"/>
          <w:szCs w:val="36"/>
        </w:rPr>
        <w:t>河南农业大学《XXXX》课程学术性评价意见</w:t>
      </w:r>
    </w:p>
    <w:p w:rsidR="00B018F4" w:rsidRPr="00CD2BE8" w:rsidRDefault="00B018F4" w:rsidP="00B018F4">
      <w:pPr>
        <w:snapToGrid w:val="0"/>
        <w:spacing w:line="360" w:lineRule="auto"/>
        <w:rPr>
          <w:rFonts w:ascii="仿宋_GB2312" w:eastAsia="仿宋_GB2312" w:cs="宋体"/>
          <w:strike/>
          <w:color w:val="FF0000"/>
          <w:sz w:val="28"/>
          <w:szCs w:val="28"/>
        </w:rPr>
      </w:pPr>
      <w:r w:rsidRPr="00CD2BE8">
        <w:rPr>
          <w:rFonts w:ascii="仿宋_GB2312" w:eastAsia="仿宋_GB2312" w:cs="宋体" w:hint="eastAsia"/>
          <w:strike/>
          <w:color w:val="FF0000"/>
          <w:sz w:val="28"/>
          <w:szCs w:val="28"/>
        </w:rPr>
        <w:t>（请按照课程特点和开设实际自行填写，如自行组织可另外制表，</w:t>
      </w:r>
      <w:r>
        <w:rPr>
          <w:rFonts w:ascii="仿宋_GB2312" w:eastAsia="仿宋_GB2312" w:cs="宋体" w:hint="eastAsia"/>
          <w:strike/>
          <w:color w:val="FF0000"/>
          <w:sz w:val="28"/>
          <w:szCs w:val="28"/>
        </w:rPr>
        <w:t>学校在专家评审时统一签字</w:t>
      </w:r>
      <w:r w:rsidRPr="00CD2BE8">
        <w:rPr>
          <w:rFonts w:ascii="仿宋_GB2312" w:eastAsia="仿宋_GB2312" w:cs="宋体" w:hint="eastAsia"/>
          <w:strike/>
          <w:color w:val="FF0000"/>
          <w:sz w:val="28"/>
          <w:szCs w:val="28"/>
        </w:rPr>
        <w:t>）</w:t>
      </w:r>
    </w:p>
    <w:p w:rsidR="00B018F4" w:rsidRPr="00CD2BE8" w:rsidRDefault="00B018F4" w:rsidP="00B018F4">
      <w:pPr>
        <w:snapToGrid w:val="0"/>
        <w:spacing w:line="360" w:lineRule="auto"/>
        <w:rPr>
          <w:rFonts w:ascii="仿宋_GB2312" w:eastAsia="仿宋_GB2312" w:cs="宋体"/>
          <w:color w:val="000000"/>
          <w:sz w:val="28"/>
          <w:szCs w:val="28"/>
        </w:rPr>
      </w:pP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评价意见：</w:t>
      </w: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/>
          <w:sz w:val="28"/>
          <w:szCs w:val="28"/>
        </w:rPr>
      </w:pPr>
    </w:p>
    <w:p w:rsidR="00B018F4" w:rsidRPr="00312828" w:rsidRDefault="00B018F4" w:rsidP="00312828">
      <w:pPr>
        <w:adjustRightInd w:val="0"/>
        <w:snapToGrid w:val="0"/>
        <w:spacing w:line="360" w:lineRule="auto"/>
        <w:rPr>
          <w:rFonts w:ascii="宋体" w:cs="宋体" w:hint="eastAsia"/>
          <w:sz w:val="28"/>
          <w:szCs w:val="28"/>
        </w:rPr>
      </w:pPr>
    </w:p>
    <w:p w:rsidR="00B018F4" w:rsidRPr="003D1510" w:rsidRDefault="00B018F4" w:rsidP="00B018F4">
      <w:pPr>
        <w:spacing w:line="220" w:lineRule="atLeast"/>
        <w:rPr>
          <w:rFonts w:ascii="宋体" w:cs="宋体"/>
          <w:sz w:val="24"/>
          <w:szCs w:val="24"/>
        </w:rPr>
      </w:pPr>
    </w:p>
    <w:p w:rsidR="00B018F4" w:rsidRDefault="00B018F4" w:rsidP="00B018F4">
      <w:pPr>
        <w:snapToGrid w:val="0"/>
        <w:spacing w:line="360" w:lineRule="auto"/>
        <w:ind w:firstLineChars="50" w:firstLine="140"/>
        <w:rPr>
          <w:rFonts w:ascii="仿宋_GB2312" w:eastAsia="仿宋_GB2312" w:cs="宋体"/>
          <w:color w:val="000000"/>
          <w:sz w:val="28"/>
          <w:szCs w:val="28"/>
        </w:rPr>
      </w:pP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专家签名：</w:t>
      </w:r>
      <w:r w:rsidRPr="00CD2BE8">
        <w:rPr>
          <w:rFonts w:ascii="仿宋_GB2312" w:eastAsia="仿宋_GB2312" w:cs="宋体"/>
          <w:color w:val="000000"/>
          <w:sz w:val="28"/>
          <w:szCs w:val="28"/>
        </w:rPr>
        <w:t xml:space="preserve">                      </w:t>
      </w:r>
    </w:p>
    <w:p w:rsidR="00B018F4" w:rsidRPr="00CD2BE8" w:rsidRDefault="00B018F4" w:rsidP="00B018F4">
      <w:pPr>
        <w:snapToGrid w:val="0"/>
        <w:spacing w:line="360" w:lineRule="auto"/>
        <w:ind w:firstLineChars="50" w:firstLine="140"/>
        <w:rPr>
          <w:rFonts w:ascii="仿宋_GB2312" w:eastAsia="仿宋_GB2312" w:cs="宋体"/>
          <w:color w:val="000000"/>
          <w:sz w:val="28"/>
          <w:szCs w:val="28"/>
        </w:rPr>
      </w:pPr>
    </w:p>
    <w:p w:rsidR="00D23471" w:rsidRPr="00312828" w:rsidRDefault="00B018F4" w:rsidP="00312828">
      <w:pPr>
        <w:spacing w:line="220" w:lineRule="atLeast"/>
        <w:ind w:firstLineChars="1500" w:firstLine="4200"/>
        <w:rPr>
          <w:rFonts w:ascii="仿宋_GB2312" w:eastAsia="仿宋_GB2312" w:cs="宋体" w:hint="eastAsia"/>
          <w:color w:val="000000"/>
          <w:sz w:val="28"/>
          <w:szCs w:val="28"/>
        </w:rPr>
      </w:pP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日期：</w:t>
      </w:r>
      <w:r w:rsidRPr="00CD2BE8">
        <w:rPr>
          <w:rFonts w:ascii="仿宋_GB2312" w:eastAsia="仿宋_GB2312" w:cs="宋体"/>
          <w:color w:val="000000"/>
          <w:sz w:val="28"/>
          <w:szCs w:val="28"/>
        </w:rPr>
        <w:t xml:space="preserve"> 20</w:t>
      </w:r>
      <w:r>
        <w:rPr>
          <w:rFonts w:ascii="仿宋_GB2312" w:eastAsia="仿宋_GB2312" w:cs="宋体" w:hint="eastAsia"/>
          <w:color w:val="000000"/>
          <w:sz w:val="28"/>
          <w:szCs w:val="28"/>
        </w:rPr>
        <w:t>21</w:t>
      </w: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年</w:t>
      </w:r>
      <w:r w:rsidRPr="00CD2BE8">
        <w:rPr>
          <w:rFonts w:ascii="仿宋_GB2312" w:eastAsia="仿宋_GB2312" w:cs="宋体"/>
          <w:color w:val="000000"/>
          <w:sz w:val="28"/>
          <w:szCs w:val="28"/>
        </w:rPr>
        <w:t xml:space="preserve">   </w:t>
      </w: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月</w:t>
      </w:r>
      <w:r w:rsidRPr="00CD2BE8">
        <w:rPr>
          <w:rFonts w:ascii="仿宋_GB2312" w:eastAsia="仿宋_GB2312" w:cs="宋体"/>
          <w:color w:val="000000"/>
          <w:sz w:val="28"/>
          <w:szCs w:val="28"/>
        </w:rPr>
        <w:t xml:space="preserve">    </w:t>
      </w:r>
      <w:r w:rsidRPr="00CD2BE8">
        <w:rPr>
          <w:rFonts w:ascii="仿宋_GB2312" w:eastAsia="仿宋_GB2312" w:cs="宋体" w:hint="eastAsia"/>
          <w:color w:val="000000"/>
          <w:sz w:val="28"/>
          <w:szCs w:val="28"/>
        </w:rPr>
        <w:t>日</w:t>
      </w:r>
      <w:bookmarkStart w:id="0" w:name="_GoBack"/>
      <w:bookmarkEnd w:id="0"/>
    </w:p>
    <w:sectPr w:rsidR="00D23471" w:rsidRPr="00312828" w:rsidSect="00DD4C97">
      <w:pgSz w:w="11906" w:h="16838"/>
      <w:pgMar w:top="1440" w:right="1800" w:bottom="1134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34C" w:rsidRDefault="00C0434C" w:rsidP="00596F9B">
      <w:r>
        <w:separator/>
      </w:r>
    </w:p>
  </w:endnote>
  <w:endnote w:type="continuationSeparator" w:id="0">
    <w:p w:rsidR="00C0434C" w:rsidRDefault="00C0434C" w:rsidP="0059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34C" w:rsidRDefault="00C0434C" w:rsidP="00596F9B">
      <w:r>
        <w:separator/>
      </w:r>
    </w:p>
  </w:footnote>
  <w:footnote w:type="continuationSeparator" w:id="0">
    <w:p w:rsidR="00C0434C" w:rsidRDefault="00C0434C" w:rsidP="0059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86"/>
    <w:rsid w:val="00312828"/>
    <w:rsid w:val="00517D86"/>
    <w:rsid w:val="00596F9B"/>
    <w:rsid w:val="00B018F4"/>
    <w:rsid w:val="00C0434C"/>
    <w:rsid w:val="00D23471"/>
    <w:rsid w:val="00DA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9A68788-443D-4E70-9255-7C07D50A7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9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9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96F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2021-05-06T10:58:00Z</dcterms:created>
  <dcterms:modified xsi:type="dcterms:W3CDTF">2021-05-08T03:29:00Z</dcterms:modified>
</cp:coreProperties>
</file>