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00" w:afterAutospacing="1" w:line="510" w:lineRule="atLeast"/>
        <w:rPr>
          <w:sz w:val="28"/>
        </w:rPr>
      </w:pPr>
      <w:r>
        <w:rPr>
          <w:rFonts w:hint="eastAsia"/>
          <w:sz w:val="28"/>
        </w:rPr>
        <w:t>附件1</w:t>
      </w:r>
    </w:p>
    <w:p>
      <w:pPr>
        <w:snapToGrid w:val="0"/>
        <w:spacing w:after="100" w:afterAutospacing="1" w:line="510" w:lineRule="atLeast"/>
        <w:rPr>
          <w:sz w:val="28"/>
        </w:rPr>
      </w:pPr>
    </w:p>
    <w:p>
      <w:pPr>
        <w:snapToGrid w:val="0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河南农业大学本科课程考核</w:t>
      </w:r>
      <w:r>
        <w:rPr>
          <w:rFonts w:ascii="黑体" w:hAnsi="黑体" w:eastAsia="黑体"/>
          <w:sz w:val="48"/>
          <w:szCs w:val="48"/>
        </w:rPr>
        <w:t>改革项目</w:t>
      </w:r>
    </w:p>
    <w:p>
      <w:pPr>
        <w:snapToGrid w:val="0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立项</w:t>
      </w:r>
      <w:r>
        <w:rPr>
          <w:rFonts w:ascii="黑体" w:hAnsi="黑体" w:eastAsia="黑体"/>
          <w:sz w:val="48"/>
          <w:szCs w:val="48"/>
        </w:rPr>
        <w:t>申</w:t>
      </w:r>
      <w:r>
        <w:rPr>
          <w:rFonts w:hint="eastAsia" w:ascii="黑体" w:hAnsi="黑体" w:eastAsia="黑体"/>
          <w:sz w:val="48"/>
          <w:szCs w:val="48"/>
        </w:rPr>
        <w:t>请书</w:t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tabs>
          <w:tab w:val="left" w:pos="1926"/>
        </w:tabs>
        <w:snapToGrid w:val="0"/>
        <w:spacing w:line="243" w:lineRule="atLeast"/>
        <w:jc w:val="left"/>
      </w:pPr>
      <w:r>
        <w:tab/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480" w:lineRule="auto"/>
        <w:ind w:firstLine="1400" w:firstLineChars="50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项目名称</w:t>
      </w:r>
      <w:r>
        <w:rPr>
          <w:rFonts w:ascii="黑体" w:eastAsia="黑体"/>
          <w:sz w:val="28"/>
          <w:szCs w:val="28"/>
        </w:rPr>
        <w:t>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</w:t>
      </w:r>
      <w:r>
        <w:rPr>
          <w:rFonts w:hint="eastAsia" w:ascii="黑体" w:eastAsia="黑体"/>
          <w:sz w:val="28"/>
          <w:szCs w:val="28"/>
        </w:rPr>
        <w:t xml:space="preserve"> </w:t>
      </w:r>
    </w:p>
    <w:p>
      <w:pPr>
        <w:snapToGrid w:val="0"/>
        <w:spacing w:line="480" w:lineRule="auto"/>
        <w:ind w:firstLine="1400" w:firstLineChars="50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项目负责人：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</w:t>
      </w:r>
    </w:p>
    <w:p>
      <w:pPr>
        <w:snapToGrid w:val="0"/>
        <w:spacing w:line="480" w:lineRule="auto"/>
        <w:ind w:firstLine="1400" w:firstLineChars="5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联系电话</w:t>
      </w:r>
      <w:r>
        <w:rPr>
          <w:rFonts w:ascii="黑体" w:eastAsia="黑体"/>
          <w:sz w:val="28"/>
          <w:szCs w:val="28"/>
        </w:rPr>
        <w:t>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</w:rPr>
        <w:t xml:space="preserve">          </w:t>
      </w:r>
      <w:r>
        <w:rPr>
          <w:rFonts w:hint="eastAsia" w:ascii="黑体" w:eastAsia="黑体"/>
          <w:sz w:val="28"/>
          <w:szCs w:val="28"/>
        </w:rPr>
        <w:t xml:space="preserve"> </w:t>
      </w:r>
    </w:p>
    <w:p>
      <w:pPr>
        <w:snapToGrid w:val="0"/>
        <w:spacing w:line="480" w:lineRule="auto"/>
        <w:ind w:firstLine="1400" w:firstLineChars="50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/>
          <w:sz w:val="28"/>
          <w:szCs w:val="28"/>
        </w:rPr>
        <w:t>申</w:t>
      </w:r>
      <w:r>
        <w:rPr>
          <w:rFonts w:hint="eastAsia" w:ascii="黑体" w:eastAsia="黑体"/>
          <w:sz w:val="28"/>
          <w:szCs w:val="28"/>
        </w:rPr>
        <w:t>请单位（盖章）</w:t>
      </w:r>
      <w:r>
        <w:rPr>
          <w:rFonts w:ascii="黑体" w:eastAsia="黑体"/>
          <w:sz w:val="28"/>
          <w:szCs w:val="28"/>
        </w:rPr>
        <w:t>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</w:t>
      </w:r>
    </w:p>
    <w:p>
      <w:pPr>
        <w:snapToGrid w:val="0"/>
        <w:spacing w:line="480" w:lineRule="auto"/>
        <w:ind w:firstLine="1400" w:firstLineChars="50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申请日期：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</w:t>
      </w:r>
    </w:p>
    <w:p>
      <w:pPr>
        <w:snapToGrid w:val="0"/>
        <w:spacing w:line="480" w:lineRule="auto"/>
        <w:ind w:firstLine="940" w:firstLineChars="392"/>
        <w:rPr>
          <w:rFonts w:ascii="黑体" w:eastAsia="黑体"/>
          <w:sz w:val="24"/>
          <w:szCs w:val="24"/>
        </w:rPr>
      </w:pPr>
    </w:p>
    <w:p>
      <w:pPr>
        <w:snapToGrid w:val="0"/>
        <w:spacing w:line="532" w:lineRule="atLeast"/>
        <w:ind w:firstLine="940" w:firstLineChars="392"/>
        <w:rPr>
          <w:rFonts w:ascii="黑体" w:eastAsia="黑体"/>
          <w:sz w:val="24"/>
          <w:szCs w:val="24"/>
        </w:rPr>
      </w:pPr>
    </w:p>
    <w:p>
      <w:pPr>
        <w:snapToGrid w:val="0"/>
        <w:spacing w:line="532" w:lineRule="atLeast"/>
        <w:ind w:firstLine="823" w:firstLineChars="392"/>
        <w:rPr>
          <w:rFonts w:ascii="黑体" w:eastAsia="黑体"/>
        </w:rPr>
      </w:pPr>
    </w:p>
    <w:p>
      <w:pPr>
        <w:snapToGrid w:val="0"/>
        <w:spacing w:line="544" w:lineRule="atLeast"/>
      </w:pPr>
    </w:p>
    <w:p>
      <w:pPr>
        <w:snapToGrid w:val="0"/>
        <w:spacing w:line="544" w:lineRule="atLeast"/>
      </w:pPr>
    </w:p>
    <w:p>
      <w:pPr>
        <w:jc w:val="center"/>
        <w:rPr>
          <w:rFonts w:ascii="黑体" w:hAnsi="宋体" w:eastAsia="黑体"/>
          <w:bCs/>
          <w:color w:val="000000"/>
          <w:sz w:val="44"/>
        </w:rPr>
      </w:pPr>
      <w:r>
        <w:rPr>
          <w:rFonts w:hint="eastAsia" w:ascii="仿宋_GB2312" w:hAnsi="仿宋_GB2312" w:eastAsia="仿宋_GB2312" w:cs="仿宋_GB2312"/>
          <w:bCs/>
          <w:sz w:val="32"/>
        </w:rPr>
        <w:t>河南农业大学教务处 制</w:t>
      </w:r>
    </w:p>
    <w:p>
      <w:pPr>
        <w:snapToGrid w:val="0"/>
        <w:jc w:val="center"/>
        <w:rPr>
          <w:rFonts w:ascii="黑体" w:hAnsi="宋体" w:eastAsia="黑体"/>
          <w:bCs/>
          <w:color w:val="000000"/>
          <w:sz w:val="44"/>
        </w:rPr>
        <w:sectPr>
          <w:pgSz w:w="11906" w:h="16838"/>
          <w:pgMar w:top="1440" w:right="1797" w:bottom="1440" w:left="1797" w:header="0" w:footer="1587" w:gutter="0"/>
          <w:cols w:space="720" w:num="1"/>
          <w:docGrid w:linePitch="587" w:charSpace="0"/>
        </w:sectPr>
      </w:pPr>
    </w:p>
    <w:p>
      <w:pPr>
        <w:snapToGrid w:val="0"/>
        <w:jc w:val="center"/>
        <w:rPr>
          <w:rFonts w:ascii="黑体" w:hAnsi="宋体" w:eastAsia="黑体"/>
          <w:bCs/>
          <w:color w:val="000000"/>
          <w:sz w:val="44"/>
        </w:rPr>
      </w:pPr>
      <w:r>
        <w:rPr>
          <w:rFonts w:hint="eastAsia" w:ascii="黑体" w:hAnsi="宋体" w:eastAsia="黑体"/>
          <w:bCs/>
          <w:color w:val="000000"/>
          <w:sz w:val="44"/>
        </w:rPr>
        <w:t>填</w:t>
      </w:r>
      <w:r>
        <w:rPr>
          <w:rFonts w:ascii="黑体" w:hAnsi="宋体" w:eastAsia="黑体"/>
          <w:bCs/>
          <w:color w:val="000000"/>
          <w:sz w:val="44"/>
        </w:rPr>
        <w:t xml:space="preserve"> </w:t>
      </w:r>
      <w:r>
        <w:rPr>
          <w:rFonts w:hint="eastAsia" w:ascii="黑体" w:hAnsi="宋体" w:eastAsia="黑体"/>
          <w:bCs/>
          <w:color w:val="000000"/>
          <w:sz w:val="44"/>
        </w:rPr>
        <w:t>表</w:t>
      </w:r>
      <w:r>
        <w:rPr>
          <w:rFonts w:ascii="黑体" w:hAnsi="宋体" w:eastAsia="黑体"/>
          <w:bCs/>
          <w:color w:val="000000"/>
          <w:sz w:val="44"/>
        </w:rPr>
        <w:t xml:space="preserve"> </w:t>
      </w:r>
      <w:r>
        <w:rPr>
          <w:rFonts w:hint="eastAsia" w:ascii="黑体" w:hAnsi="宋体" w:eastAsia="黑体"/>
          <w:bCs/>
          <w:color w:val="000000"/>
          <w:sz w:val="44"/>
        </w:rPr>
        <w:t>说</w:t>
      </w:r>
      <w:r>
        <w:rPr>
          <w:rFonts w:ascii="黑体" w:hAnsi="宋体" w:eastAsia="黑体"/>
          <w:bCs/>
          <w:color w:val="000000"/>
          <w:sz w:val="44"/>
        </w:rPr>
        <w:t xml:space="preserve"> </w:t>
      </w:r>
      <w:r>
        <w:rPr>
          <w:rFonts w:hint="eastAsia" w:ascii="黑体" w:hAnsi="宋体" w:eastAsia="黑体"/>
          <w:bCs/>
          <w:color w:val="000000"/>
          <w:sz w:val="44"/>
        </w:rPr>
        <w:t>明</w:t>
      </w:r>
    </w:p>
    <w:p>
      <w:pPr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1.申请书的各项内容要实事求是，真实可靠。文字表达要简明扼要，避免空话套话，要直奔主题，阐明意图。所在单位应严格审核，对所填内容的真实性负责。</w:t>
      </w:r>
    </w:p>
    <w:p>
      <w:pPr>
        <w:spacing w:line="360" w:lineRule="auto"/>
        <w:ind w:firstLine="56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2.项目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名称即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为组织考核改革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专业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，项目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主持人为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该专业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的负责人。</w:t>
      </w:r>
    </w:p>
    <w:p>
      <w:pPr>
        <w:spacing w:line="360" w:lineRule="auto"/>
        <w:ind w:firstLine="56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开设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年级指：一年级、二年级、三年级、四年级等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spacing w:line="360" w:lineRule="auto"/>
        <w:ind w:firstLine="56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表中空格不够时，可另附页。</w:t>
      </w:r>
    </w:p>
    <w:p>
      <w:pPr>
        <w:spacing w:line="360" w:lineRule="auto"/>
        <w:ind w:firstLine="560" w:firstLineChars="200"/>
        <w:rPr>
          <w:rFonts w:ascii="黑体" w:eastAsia="黑体"/>
        </w:rPr>
      </w:pPr>
      <w:r>
        <w:rPr>
          <w:rFonts w:ascii="仿宋_GB2312" w:hAnsi="仿宋_GB2312" w:eastAsia="仿宋_GB2312" w:cs="仿宋_GB2312"/>
          <w:color w:val="000000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申请书限双面打印并骑缝装订。</w:t>
      </w: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spacing w:after="120" w:afterLines="50"/>
        <w:rPr>
          <w:rFonts w:ascii="黑体" w:eastAsia="黑体"/>
          <w:sz w:val="28"/>
          <w:szCs w:val="28"/>
        </w:rPr>
        <w:sectPr>
          <w:footerReference r:id="rId3" w:type="default"/>
          <w:pgSz w:w="11906" w:h="16838"/>
          <w:pgMar w:top="1440" w:right="1797" w:bottom="1440" w:left="1797" w:header="0" w:footer="1587" w:gutter="0"/>
          <w:pgNumType w:start="1"/>
          <w:cols w:space="720" w:num="1"/>
          <w:docGrid w:linePitch="587" w:charSpace="0"/>
        </w:sectPr>
      </w:pPr>
    </w:p>
    <w:p>
      <w:pPr>
        <w:pStyle w:val="11"/>
        <w:numPr>
          <w:ilvl w:val="0"/>
          <w:numId w:val="1"/>
        </w:numPr>
        <w:spacing w:after="120" w:afterLines="50"/>
        <w:ind w:firstLineChars="0"/>
        <w:rPr>
          <w:rFonts w:hint="eastAsia" w:ascii="黑体" w:hAnsi="Calibri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Calibri" w:eastAsia="黑体" w:cs="Times New Roman"/>
          <w:kern w:val="2"/>
          <w:sz w:val="28"/>
          <w:szCs w:val="28"/>
          <w:lang w:val="en-US" w:eastAsia="zh-CN" w:bidi="ar-SA"/>
        </w:rPr>
        <w:t>简表</w:t>
      </w:r>
      <w:bookmarkStart w:id="0" w:name="_GoBack"/>
      <w:bookmarkEnd w:id="0"/>
    </w:p>
    <w:tbl>
      <w:tblPr>
        <w:tblStyle w:val="5"/>
        <w:tblW w:w="8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19"/>
        <w:gridCol w:w="2792"/>
        <w:gridCol w:w="1276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9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项目简况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专业全称</w:t>
            </w:r>
          </w:p>
        </w:tc>
        <w:tc>
          <w:tcPr>
            <w:tcW w:w="631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9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3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专业核心课基本情况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核心课1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学时学分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开设年级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依托网络教学平台</w:t>
            </w:r>
          </w:p>
        </w:tc>
        <w:tc>
          <w:tcPr>
            <w:tcW w:w="631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核心课2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学时学分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开设年级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依托网络教学平台</w:t>
            </w:r>
          </w:p>
        </w:tc>
        <w:tc>
          <w:tcPr>
            <w:tcW w:w="631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核心课3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学时学分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开设年级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依托网络教学平台</w:t>
            </w:r>
          </w:p>
        </w:tc>
        <w:tc>
          <w:tcPr>
            <w:tcW w:w="631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核心课4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学时学分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开设年级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依托网络教学平台</w:t>
            </w:r>
          </w:p>
        </w:tc>
        <w:tc>
          <w:tcPr>
            <w:tcW w:w="631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核心课5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学时学分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开设年级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依托网络教学平台</w:t>
            </w:r>
          </w:p>
        </w:tc>
        <w:tc>
          <w:tcPr>
            <w:tcW w:w="631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核心课6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学时学分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开设年级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依托网络教学平台</w:t>
            </w:r>
          </w:p>
        </w:tc>
        <w:tc>
          <w:tcPr>
            <w:tcW w:w="631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核心课7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学时学分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开设年级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依托网络教学平台</w:t>
            </w:r>
          </w:p>
        </w:tc>
        <w:tc>
          <w:tcPr>
            <w:tcW w:w="631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核心课8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学时学分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开设年级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依托网络教学平台</w:t>
            </w:r>
          </w:p>
        </w:tc>
        <w:tc>
          <w:tcPr>
            <w:tcW w:w="631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核心课9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学时学分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开设年级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依托网络教学平台</w:t>
            </w:r>
          </w:p>
        </w:tc>
        <w:tc>
          <w:tcPr>
            <w:tcW w:w="631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核心课10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学时学分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开设年级</w:t>
            </w:r>
          </w:p>
        </w:tc>
        <w:tc>
          <w:tcPr>
            <w:tcW w:w="27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依托网络教学平台</w:t>
            </w:r>
          </w:p>
        </w:tc>
        <w:tc>
          <w:tcPr>
            <w:tcW w:w="631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8" w:hRule="atLeast"/>
        </w:trPr>
        <w:tc>
          <w:tcPr>
            <w:tcW w:w="69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相关教师主要教研成果（含教研论文、奖励）</w:t>
            </w:r>
          </w:p>
        </w:tc>
        <w:tc>
          <w:tcPr>
            <w:tcW w:w="763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二、专业核心课考核</w:t>
      </w:r>
      <w:r>
        <w:rPr>
          <w:rFonts w:ascii="黑体" w:eastAsia="黑体"/>
          <w:sz w:val="28"/>
          <w:szCs w:val="28"/>
        </w:rPr>
        <w:t>改革</w:t>
      </w:r>
      <w:r>
        <w:rPr>
          <w:rFonts w:hint="eastAsia" w:ascii="黑体" w:eastAsia="黑体"/>
          <w:sz w:val="28"/>
          <w:szCs w:val="28"/>
        </w:rPr>
        <w:t>项目改革内容及实施方案</w:t>
      </w:r>
    </w:p>
    <w:tbl>
      <w:tblPr>
        <w:tblStyle w:val="5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15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0" w:beforeLines="50"/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（一）课程考核改革的具体内容及实施方案（含成绩</w:t>
            </w:r>
            <w:r>
              <w:rPr>
                <w:rFonts w:ascii="宋体" w:hAnsi="宋体"/>
                <w:sz w:val="24"/>
                <w:szCs w:val="24"/>
              </w:rPr>
              <w:t>构成、</w:t>
            </w:r>
            <w:r>
              <w:rPr>
                <w:rFonts w:hint="eastAsia" w:ascii="宋体" w:hAnsi="宋体"/>
                <w:sz w:val="24"/>
                <w:szCs w:val="24"/>
              </w:rPr>
              <w:t>过程性考核占比</w:t>
            </w:r>
            <w:r>
              <w:rPr>
                <w:rFonts w:ascii="宋体" w:hAnsi="宋体"/>
                <w:sz w:val="24"/>
                <w:szCs w:val="24"/>
              </w:rPr>
              <w:t>和形式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终结性考核</w:t>
            </w:r>
            <w:r>
              <w:rPr>
                <w:rFonts w:hint="eastAsia" w:ascii="宋体" w:hAnsi="宋体"/>
                <w:sz w:val="24"/>
                <w:szCs w:val="24"/>
              </w:rPr>
              <w:t>中创新性</w:t>
            </w:r>
            <w:r>
              <w:rPr>
                <w:rFonts w:ascii="宋体" w:hAnsi="宋体"/>
                <w:sz w:val="24"/>
                <w:szCs w:val="24"/>
              </w:rPr>
              <w:t>试题占比</w:t>
            </w:r>
            <w:r>
              <w:rPr>
                <w:rFonts w:hint="eastAsia" w:ascii="宋体" w:hAnsi="宋体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形式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以及如何在教学过程中</w:t>
            </w:r>
            <w:r>
              <w:rPr>
                <w:rFonts w:hint="eastAsia" w:ascii="宋体" w:hAnsi="宋体"/>
                <w:sz w:val="24"/>
                <w:szCs w:val="24"/>
              </w:rPr>
              <w:t>组织</w:t>
            </w:r>
            <w:r>
              <w:rPr>
                <w:rFonts w:ascii="宋体" w:hAnsi="宋体"/>
                <w:sz w:val="24"/>
                <w:szCs w:val="24"/>
              </w:rPr>
              <w:t>实施等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7" w:hRule="atLeast"/>
          <w:jc w:val="center"/>
        </w:trPr>
        <w:tc>
          <w:tcPr>
            <w:tcW w:w="88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20" w:beforeLines="50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（二）核心课</w:t>
            </w:r>
            <w:r>
              <w:rPr>
                <w:rFonts w:ascii="宋体" w:hAnsi="宋体"/>
                <w:sz w:val="24"/>
              </w:rPr>
              <w:t>考核改革</w:t>
            </w: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hint="eastAsia"/>
                <w:sz w:val="24"/>
              </w:rPr>
              <w:t>目预期的成效（</w:t>
            </w:r>
            <w:r>
              <w:rPr>
                <w:rFonts w:hint="eastAsia" w:ascii="宋体" w:hAnsi="宋体"/>
                <w:sz w:val="24"/>
                <w:szCs w:val="24"/>
              </w:rPr>
              <w:t>不同</w:t>
            </w:r>
            <w:r>
              <w:rPr>
                <w:rFonts w:ascii="宋体" w:hAnsi="宋体"/>
                <w:sz w:val="24"/>
                <w:szCs w:val="24"/>
              </w:rPr>
              <w:t>考核方式</w:t>
            </w:r>
            <w:r>
              <w:rPr>
                <w:rFonts w:hint="eastAsia" w:ascii="宋体" w:hAnsi="宋体"/>
                <w:sz w:val="24"/>
                <w:szCs w:val="24"/>
              </w:rPr>
              <w:t>要</w:t>
            </w:r>
            <w:r>
              <w:rPr>
                <w:rFonts w:ascii="宋体" w:hAnsi="宋体"/>
                <w:sz w:val="24"/>
                <w:szCs w:val="24"/>
              </w:rPr>
              <w:t>达成的不同教学目标</w:t>
            </w:r>
            <w:r>
              <w:rPr>
                <w:rFonts w:hint="eastAsia" w:ascii="宋体" w:hAnsi="宋体"/>
                <w:sz w:val="24"/>
                <w:szCs w:val="24"/>
              </w:rPr>
              <w:t>的</w:t>
            </w:r>
            <w:r>
              <w:rPr>
                <w:rFonts w:ascii="宋体" w:hAnsi="宋体"/>
                <w:sz w:val="24"/>
                <w:szCs w:val="24"/>
              </w:rPr>
              <w:t>完成情况：学生</w:t>
            </w:r>
            <w:r>
              <w:rPr>
                <w:rFonts w:hint="eastAsia" w:ascii="宋体" w:hAnsi="宋体"/>
                <w:sz w:val="24"/>
                <w:szCs w:val="24"/>
              </w:rPr>
              <w:t>学习态度</w:t>
            </w:r>
            <w:r>
              <w:rPr>
                <w:rFonts w:ascii="宋体" w:hAnsi="宋体"/>
                <w:sz w:val="24"/>
                <w:szCs w:val="24"/>
              </w:rPr>
              <w:t>转变、掌握</w:t>
            </w:r>
            <w:r>
              <w:rPr>
                <w:rFonts w:hint="eastAsia" w:ascii="宋体" w:hAnsi="宋体"/>
                <w:sz w:val="24"/>
                <w:szCs w:val="24"/>
              </w:rPr>
              <w:t>知识情况、综合分析</w:t>
            </w:r>
            <w:r>
              <w:rPr>
                <w:rFonts w:ascii="宋体" w:hAnsi="宋体"/>
                <w:sz w:val="24"/>
                <w:szCs w:val="24"/>
              </w:rPr>
              <w:t>问题能力、创新性解决问题能力等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before="120" w:beforeLines="50"/>
              <w:ind w:firstLine="480" w:firstLineChars="200"/>
              <w:jc w:val="left"/>
              <w:rPr>
                <w:sz w:val="24"/>
              </w:rPr>
            </w:pPr>
          </w:p>
          <w:p>
            <w:pPr>
              <w:spacing w:before="120" w:beforeLines="50"/>
              <w:ind w:firstLine="480" w:firstLineChars="200"/>
              <w:jc w:val="left"/>
              <w:rPr>
                <w:sz w:val="24"/>
              </w:rPr>
            </w:pPr>
          </w:p>
        </w:tc>
      </w:tr>
    </w:tbl>
    <w:p>
      <w:pPr>
        <w:spacing w:after="120" w:afterLines="50"/>
        <w:rPr>
          <w:rFonts w:ascii="黑体" w:eastAsia="黑体"/>
          <w:sz w:val="28"/>
          <w:szCs w:val="28"/>
        </w:rPr>
      </w:pPr>
    </w:p>
    <w:p>
      <w:pPr>
        <w:spacing w:after="120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三、经费预算</w:t>
      </w:r>
    </w:p>
    <w:tbl>
      <w:tblPr>
        <w:tblStyle w:val="5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99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>支出科目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>金额（元）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>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972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  <w:tc>
          <w:tcPr>
            <w:tcW w:w="1991" w:type="dxa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972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972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ascii="仿宋_GB2312" w:hAnsi="Times New Roman" w:eastAsia="仿宋_GB2312"/>
                <w:sz w:val="28"/>
                <w:szCs w:val="30"/>
              </w:rPr>
              <w:t>…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972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972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972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  <w:r>
              <w:rPr>
                <w:rFonts w:hint="eastAsia" w:ascii="仿宋_GB2312" w:hAnsi="Times New Roman" w:eastAsia="仿宋_GB2312"/>
                <w:sz w:val="28"/>
                <w:szCs w:val="30"/>
              </w:rPr>
              <w:t>合计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30"/>
              </w:rPr>
            </w:pPr>
          </w:p>
        </w:tc>
      </w:tr>
    </w:tbl>
    <w:p>
      <w:pPr>
        <w:spacing w:before="120" w:beforeLines="50" w:after="120" w:afterLines="50"/>
        <w:rPr>
          <w:rFonts w:ascii="黑体" w:eastAsia="黑体"/>
          <w:sz w:val="28"/>
          <w:szCs w:val="28"/>
        </w:rPr>
      </w:pPr>
    </w:p>
    <w:p>
      <w:pPr>
        <w:spacing w:before="120" w:beforeLines="50" w:after="120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四、单位推荐意见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  <w:jc w:val="center"/>
        </w:trPr>
        <w:tc>
          <w:tcPr>
            <w:tcW w:w="8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391" w:lineRule="atLeast"/>
              <w:jc w:val="left"/>
            </w:pPr>
          </w:p>
          <w:p>
            <w:pPr>
              <w:snapToGrid w:val="0"/>
              <w:spacing w:line="391" w:lineRule="atLeast"/>
              <w:jc w:val="left"/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单位负责人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</w:t>
            </w:r>
          </w:p>
          <w:p>
            <w:pPr>
              <w:snapToGrid w:val="0"/>
              <w:spacing w:line="360" w:lineRule="auto"/>
              <w:ind w:firstLine="5760" w:firstLineChars="2400"/>
              <w:jc w:val="left"/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before="120" w:beforeLines="50" w:after="120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五、教务处审核意见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8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391" w:lineRule="atLeast"/>
              <w:jc w:val="left"/>
            </w:pPr>
          </w:p>
          <w:p>
            <w:pPr>
              <w:snapToGrid w:val="0"/>
              <w:spacing w:line="391" w:lineRule="atLeast"/>
              <w:jc w:val="left"/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>
            <w:pPr>
              <w:snapToGrid w:val="0"/>
              <w:spacing w:line="391" w:lineRule="atLeast"/>
              <w:jc w:val="left"/>
              <w:rPr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）：        </w:t>
            </w:r>
          </w:p>
          <w:p>
            <w:pPr>
              <w:snapToGrid w:val="0"/>
              <w:spacing w:line="360" w:lineRule="auto"/>
              <w:ind w:firstLine="5760" w:firstLineChars="2400"/>
              <w:jc w:val="left"/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footerReference r:id="rId4" w:type="default"/>
      <w:pgSz w:w="11906" w:h="16838"/>
      <w:pgMar w:top="1560" w:right="1797" w:bottom="1440" w:left="1797" w:header="0" w:footer="1587" w:gutter="0"/>
      <w:pgNumType w:start="1"/>
      <w:cols w:space="720" w:num="1"/>
      <w:docGrid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buXfQAAAAAgEAAA8AAAAAAAAAAQAgAAAAIgAAAGRycy9kb3ducmV2LnhtbFBLAQIU&#10;ABQAAAAIAIdO4kBzKKfD+wEAAAM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2B2FC6"/>
    <w:multiLevelType w:val="multilevel"/>
    <w:tmpl w:val="282B2FC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BE7C7C"/>
    <w:multiLevelType w:val="multilevel"/>
    <w:tmpl w:val="2DBE7C7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xMjU4YjZmYjRjOTEyMDI5MzVhZTRmOGRjNTgzMmUifQ=="/>
  </w:docVars>
  <w:rsids>
    <w:rsidRoot w:val="00FB48EF"/>
    <w:rsid w:val="00031092"/>
    <w:rsid w:val="00032BE2"/>
    <w:rsid w:val="00035102"/>
    <w:rsid w:val="00051DBE"/>
    <w:rsid w:val="00086824"/>
    <w:rsid w:val="000A3130"/>
    <w:rsid w:val="000A4A9B"/>
    <w:rsid w:val="000B073E"/>
    <w:rsid w:val="000D6536"/>
    <w:rsid w:val="000F49F4"/>
    <w:rsid w:val="00100780"/>
    <w:rsid w:val="00114E47"/>
    <w:rsid w:val="001328BE"/>
    <w:rsid w:val="001425B8"/>
    <w:rsid w:val="00150D70"/>
    <w:rsid w:val="00154905"/>
    <w:rsid w:val="00172130"/>
    <w:rsid w:val="0019000C"/>
    <w:rsid w:val="001D4370"/>
    <w:rsid w:val="002149AB"/>
    <w:rsid w:val="002450AE"/>
    <w:rsid w:val="002B4A66"/>
    <w:rsid w:val="002F1C82"/>
    <w:rsid w:val="00301414"/>
    <w:rsid w:val="003120EE"/>
    <w:rsid w:val="00321FA1"/>
    <w:rsid w:val="00382A92"/>
    <w:rsid w:val="00383C65"/>
    <w:rsid w:val="003B24DB"/>
    <w:rsid w:val="003B6176"/>
    <w:rsid w:val="003D3495"/>
    <w:rsid w:val="004030E8"/>
    <w:rsid w:val="004069DD"/>
    <w:rsid w:val="0049040D"/>
    <w:rsid w:val="004C648A"/>
    <w:rsid w:val="004D4377"/>
    <w:rsid w:val="004E5DE7"/>
    <w:rsid w:val="00513B35"/>
    <w:rsid w:val="00521440"/>
    <w:rsid w:val="0055395E"/>
    <w:rsid w:val="0055567B"/>
    <w:rsid w:val="0055572A"/>
    <w:rsid w:val="00562757"/>
    <w:rsid w:val="005809FF"/>
    <w:rsid w:val="00585B37"/>
    <w:rsid w:val="005A450A"/>
    <w:rsid w:val="005C2A54"/>
    <w:rsid w:val="005C61F4"/>
    <w:rsid w:val="005F5A73"/>
    <w:rsid w:val="00652062"/>
    <w:rsid w:val="006636D0"/>
    <w:rsid w:val="00667C2A"/>
    <w:rsid w:val="006B70C6"/>
    <w:rsid w:val="006F0E77"/>
    <w:rsid w:val="00713082"/>
    <w:rsid w:val="007144AA"/>
    <w:rsid w:val="007159AD"/>
    <w:rsid w:val="007220FE"/>
    <w:rsid w:val="0074357C"/>
    <w:rsid w:val="0076232F"/>
    <w:rsid w:val="007A4A35"/>
    <w:rsid w:val="007C2E0D"/>
    <w:rsid w:val="007C5220"/>
    <w:rsid w:val="007F7E25"/>
    <w:rsid w:val="008658A0"/>
    <w:rsid w:val="0089163D"/>
    <w:rsid w:val="008A6566"/>
    <w:rsid w:val="008B4495"/>
    <w:rsid w:val="008F69E3"/>
    <w:rsid w:val="0090401F"/>
    <w:rsid w:val="009060F0"/>
    <w:rsid w:val="00906870"/>
    <w:rsid w:val="00912ACC"/>
    <w:rsid w:val="00934A7C"/>
    <w:rsid w:val="00935311"/>
    <w:rsid w:val="009502E5"/>
    <w:rsid w:val="00954DEF"/>
    <w:rsid w:val="009C3754"/>
    <w:rsid w:val="00A03770"/>
    <w:rsid w:val="00A30AB1"/>
    <w:rsid w:val="00A51EBD"/>
    <w:rsid w:val="00A526B5"/>
    <w:rsid w:val="00A858B4"/>
    <w:rsid w:val="00A8655E"/>
    <w:rsid w:val="00A9175E"/>
    <w:rsid w:val="00AB56B1"/>
    <w:rsid w:val="00AC4A64"/>
    <w:rsid w:val="00AC6492"/>
    <w:rsid w:val="00AE4B0D"/>
    <w:rsid w:val="00B266EA"/>
    <w:rsid w:val="00B40005"/>
    <w:rsid w:val="00B42DBA"/>
    <w:rsid w:val="00B43A71"/>
    <w:rsid w:val="00B44F15"/>
    <w:rsid w:val="00BA248D"/>
    <w:rsid w:val="00BA51C1"/>
    <w:rsid w:val="00BA5F6E"/>
    <w:rsid w:val="00BB223D"/>
    <w:rsid w:val="00BC2450"/>
    <w:rsid w:val="00BF5F7D"/>
    <w:rsid w:val="00C1013C"/>
    <w:rsid w:val="00C12EA5"/>
    <w:rsid w:val="00C17C7E"/>
    <w:rsid w:val="00C26D65"/>
    <w:rsid w:val="00C32780"/>
    <w:rsid w:val="00C513FE"/>
    <w:rsid w:val="00CB3303"/>
    <w:rsid w:val="00CC558A"/>
    <w:rsid w:val="00CE092C"/>
    <w:rsid w:val="00D000D9"/>
    <w:rsid w:val="00D00ABF"/>
    <w:rsid w:val="00D306FB"/>
    <w:rsid w:val="00D31C89"/>
    <w:rsid w:val="00D372EC"/>
    <w:rsid w:val="00D81018"/>
    <w:rsid w:val="00D820C8"/>
    <w:rsid w:val="00D838E6"/>
    <w:rsid w:val="00DC60FF"/>
    <w:rsid w:val="00E03BF5"/>
    <w:rsid w:val="00E04D97"/>
    <w:rsid w:val="00E05668"/>
    <w:rsid w:val="00E16F3F"/>
    <w:rsid w:val="00E3772C"/>
    <w:rsid w:val="00E45A68"/>
    <w:rsid w:val="00E51EE5"/>
    <w:rsid w:val="00E52E3A"/>
    <w:rsid w:val="00E53F1B"/>
    <w:rsid w:val="00E5414B"/>
    <w:rsid w:val="00EA0AE4"/>
    <w:rsid w:val="00EB0EC5"/>
    <w:rsid w:val="00EC0638"/>
    <w:rsid w:val="00ED687E"/>
    <w:rsid w:val="00EE1078"/>
    <w:rsid w:val="00F01BBA"/>
    <w:rsid w:val="00F06523"/>
    <w:rsid w:val="00F20783"/>
    <w:rsid w:val="00F21030"/>
    <w:rsid w:val="00F571E7"/>
    <w:rsid w:val="00F61BB7"/>
    <w:rsid w:val="00F67935"/>
    <w:rsid w:val="00F708EA"/>
    <w:rsid w:val="00F926CA"/>
    <w:rsid w:val="00F97008"/>
    <w:rsid w:val="00FB42D5"/>
    <w:rsid w:val="00FB48EF"/>
    <w:rsid w:val="00FE2B43"/>
    <w:rsid w:val="00FE4B77"/>
    <w:rsid w:val="043A6BA4"/>
    <w:rsid w:val="049E2C49"/>
    <w:rsid w:val="0CCF4ADA"/>
    <w:rsid w:val="16CF117E"/>
    <w:rsid w:val="1C217633"/>
    <w:rsid w:val="1F5016F7"/>
    <w:rsid w:val="20837827"/>
    <w:rsid w:val="21507B8E"/>
    <w:rsid w:val="22C45D64"/>
    <w:rsid w:val="29BF284C"/>
    <w:rsid w:val="342B5460"/>
    <w:rsid w:val="45324524"/>
    <w:rsid w:val="5AFC21E0"/>
    <w:rsid w:val="5D3A61D5"/>
    <w:rsid w:val="5F6C524C"/>
    <w:rsid w:val="764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 w:val="30"/>
      <w:szCs w:val="30"/>
      <w:u w:color="000000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822</Words>
  <Characters>828</Characters>
  <Lines>10</Lines>
  <Paragraphs>3</Paragraphs>
  <TotalTime>544</TotalTime>
  <ScaleCrop>false</ScaleCrop>
  <LinksUpToDate>false</LinksUpToDate>
  <CharactersWithSpaces>1168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2023-04-20T00:11:00Z</dcterms:created>
  <dc:creator>R</dc:creator>
  <cp:lastModifiedBy>媛</cp:lastModifiedBy>
  <cp:lastPrinted>2023-05-17T00:55:00Z</cp:lastPrinted>
  <dcterms:modified xsi:type="dcterms:W3CDTF">2023-07-04T10:18:27Z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F96AD3D618DA483DAF825A72CD7001B4</vt:lpwstr>
  </property>
</Properties>
</file>