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8CF16" w14:textId="77777777" w:rsidR="000658A0" w:rsidRDefault="00372691">
      <w:pPr>
        <w:adjustRightInd w:val="0"/>
        <w:snapToGrid w:val="0"/>
        <w:spacing w:line="560" w:lineRule="exact"/>
        <w:rPr>
          <w:rFonts w:ascii="Times New Roman" w:eastAsia="仿宋_GB2312" w:hAnsi="Times New Roman" w:cs="仿宋_GB2312"/>
          <w:b/>
          <w:bCs/>
          <w:color w:val="000000"/>
          <w:spacing w:val="-8"/>
          <w:sz w:val="32"/>
          <w:szCs w:val="32"/>
        </w:rPr>
      </w:pPr>
      <w:r>
        <w:rPr>
          <w:rFonts w:ascii="Times New Roman" w:eastAsia="仿宋_GB2312" w:hAnsi="Times New Roman" w:cs="仿宋_GB2312" w:hint="eastAsia"/>
          <w:b/>
          <w:bCs/>
          <w:color w:val="000000"/>
          <w:spacing w:val="-8"/>
          <w:sz w:val="32"/>
          <w:szCs w:val="32"/>
        </w:rPr>
        <w:t xml:space="preserve"> </w:t>
      </w:r>
    </w:p>
    <w:p w14:paraId="611D52FC" w14:textId="77777777" w:rsidR="000658A0" w:rsidRDefault="00372691">
      <w:pPr>
        <w:adjustRightInd w:val="0"/>
        <w:snapToGrid w:val="0"/>
        <w:spacing w:line="400" w:lineRule="exact"/>
        <w:rPr>
          <w:rFonts w:ascii="Times New Roman" w:eastAsia="仿宋_GB2312" w:hAnsi="Times New Roman" w:cs="仿宋_GB2312"/>
          <w:color w:val="000000"/>
          <w:spacing w:val="-8"/>
          <w:sz w:val="32"/>
          <w:szCs w:val="32"/>
        </w:rPr>
      </w:pPr>
      <w:r>
        <w:rPr>
          <w:rFonts w:ascii="Times New Roman" w:eastAsia="仿宋_GB2312" w:hAnsi="Times New Roman" w:cs="仿宋_GB2312" w:hint="eastAsia"/>
          <w:color w:val="000000"/>
          <w:spacing w:val="-8"/>
          <w:sz w:val="32"/>
          <w:szCs w:val="32"/>
          <w:lang w:bidi="ar"/>
        </w:rPr>
        <w:t xml:space="preserve"> </w:t>
      </w:r>
    </w:p>
    <w:p w14:paraId="3D057F23" w14:textId="77777777" w:rsidR="000658A0" w:rsidRDefault="00372691">
      <w:pPr>
        <w:adjustRightInd w:val="0"/>
        <w:snapToGrid w:val="0"/>
        <w:spacing w:afterLines="20" w:after="62"/>
        <w:jc w:val="center"/>
        <w:rPr>
          <w:rFonts w:ascii="Times New Roman" w:eastAsia="方正小标宋简体" w:hAnsi="Times New Roman" w:cs="Times New Roman"/>
          <w:color w:val="FF0000"/>
          <w:w w:val="87"/>
          <w:sz w:val="56"/>
          <w:szCs w:val="56"/>
        </w:rPr>
      </w:pPr>
      <w:r>
        <w:rPr>
          <w:rFonts w:ascii="Times New Roman" w:eastAsia="方正小标宋简体" w:hAnsi="Times New Roman" w:cs="Times New Roman" w:hint="eastAsia"/>
          <w:color w:val="FF0000"/>
          <w:w w:val="87"/>
          <w:sz w:val="60"/>
          <w:szCs w:val="60"/>
        </w:rPr>
        <w:t>河南农业大学本科教育教学审核评估</w:t>
      </w:r>
    </w:p>
    <w:p w14:paraId="16EB49A5" w14:textId="77777777" w:rsidR="000658A0" w:rsidRDefault="00372691">
      <w:pPr>
        <w:adjustRightInd w:val="0"/>
        <w:snapToGrid w:val="0"/>
        <w:spacing w:afterLines="20" w:after="62"/>
        <w:jc w:val="center"/>
        <w:rPr>
          <w:rFonts w:ascii="Times New Roman" w:eastAsia="隶书" w:hAnsi="Times New Roman" w:cs="隶书"/>
          <w:color w:val="FF0000"/>
          <w:sz w:val="120"/>
          <w:szCs w:val="120"/>
        </w:rPr>
      </w:pPr>
      <w:r>
        <w:rPr>
          <w:rFonts w:ascii="方正小标宋简体" w:eastAsia="方正小标宋简体" w:hAnsi="方正小标宋简体" w:cs="方正小标宋简体" w:hint="eastAsia"/>
          <w:color w:val="FF0000"/>
          <w:w w:val="87"/>
          <w:sz w:val="96"/>
          <w:szCs w:val="96"/>
        </w:rPr>
        <w:t>工作</w:t>
      </w:r>
      <w:r>
        <w:rPr>
          <w:rFonts w:ascii="方正小标宋简体" w:eastAsia="方正小标宋简体" w:hAnsi="方正小标宋简体" w:cs="方正小标宋简体" w:hint="eastAsia"/>
          <w:color w:val="FF0000"/>
          <w:sz w:val="96"/>
          <w:szCs w:val="96"/>
        </w:rPr>
        <w:t>简报</w:t>
      </w:r>
    </w:p>
    <w:p w14:paraId="5B74EFF1" w14:textId="6AB33F0F" w:rsidR="000658A0" w:rsidRDefault="00372691">
      <w:pPr>
        <w:spacing w:afterLines="50" w:after="156" w:line="560" w:lineRule="exact"/>
        <w:ind w:right="6"/>
        <w:jc w:val="center"/>
        <w:rPr>
          <w:rFonts w:ascii="Times New Roman" w:eastAsia="仿宋_GB2312" w:hAnsi="Times New Roman" w:cs="仿宋_GB2312"/>
          <w:spacing w:val="-8"/>
          <w:sz w:val="32"/>
          <w:szCs w:val="32"/>
        </w:rPr>
      </w:pPr>
      <w:r>
        <w:rPr>
          <w:rFonts w:ascii="仿宋_GB2312" w:eastAsia="仿宋_GB2312" w:hAnsi="仿宋_GB2312" w:cs="仿宋_GB2312" w:hint="eastAsia"/>
          <w:spacing w:val="-8"/>
          <w:sz w:val="32"/>
          <w:szCs w:val="32"/>
        </w:rPr>
        <w:t>第</w:t>
      </w:r>
      <w:r w:rsidR="00B02744">
        <w:rPr>
          <w:rFonts w:ascii="仿宋_GB2312" w:eastAsia="仿宋_GB2312" w:hAnsi="仿宋_GB2312" w:cs="仿宋_GB2312"/>
          <w:spacing w:val="-8"/>
          <w:sz w:val="32"/>
          <w:szCs w:val="32"/>
        </w:rPr>
        <w:t>8</w:t>
      </w:r>
      <w:r>
        <w:rPr>
          <w:rFonts w:ascii="仿宋_GB2312" w:eastAsia="仿宋_GB2312" w:hAnsi="仿宋_GB2312" w:cs="仿宋_GB2312" w:hint="eastAsia"/>
          <w:spacing w:val="-8"/>
          <w:sz w:val="32"/>
          <w:szCs w:val="32"/>
        </w:rPr>
        <w:t>期</w:t>
      </w:r>
    </w:p>
    <w:p w14:paraId="3025E8D0" w14:textId="4C30E673" w:rsidR="000658A0" w:rsidRDefault="00372691">
      <w:pPr>
        <w:spacing w:line="440" w:lineRule="exact"/>
        <w:ind w:right="6" w:firstLineChars="100" w:firstLine="265"/>
        <w:jc w:val="left"/>
        <w:rPr>
          <w:rFonts w:ascii="Times New Roman" w:eastAsia="楷体_GB2312" w:hAnsi="Times New Roman" w:cs="楷体_GB2312"/>
          <w:b/>
          <w:bCs/>
          <w:spacing w:val="-8"/>
          <w:sz w:val="28"/>
          <w:szCs w:val="28"/>
        </w:rPr>
      </w:pPr>
      <w:r>
        <w:rPr>
          <w:rFonts w:ascii="Times New Roman" w:eastAsia="楷体_GB2312" w:hAnsi="Times New Roman" w:cs="楷体_GB2312" w:hint="eastAsia"/>
          <w:b/>
          <w:bCs/>
          <w:spacing w:val="-8"/>
          <w:sz w:val="28"/>
          <w:szCs w:val="28"/>
        </w:rPr>
        <w:t>评估工作办公室</w:t>
      </w:r>
      <w:r>
        <w:rPr>
          <w:rFonts w:ascii="Times New Roman" w:eastAsia="楷体_GB2312" w:hAnsi="Times New Roman" w:cs="楷体_GB2312" w:hint="eastAsia"/>
          <w:b/>
          <w:bCs/>
          <w:spacing w:val="-8"/>
          <w:sz w:val="28"/>
          <w:szCs w:val="28"/>
        </w:rPr>
        <w:t xml:space="preserve">                               </w:t>
      </w:r>
      <w:r w:rsidR="008D5D95">
        <w:rPr>
          <w:rFonts w:ascii="Times New Roman" w:eastAsia="楷体_GB2312" w:hAnsi="Times New Roman" w:cs="楷体_GB2312"/>
          <w:b/>
          <w:bCs/>
          <w:spacing w:val="-8"/>
          <w:sz w:val="28"/>
          <w:szCs w:val="28"/>
        </w:rPr>
        <w:t xml:space="preserve">   </w:t>
      </w:r>
      <w:r>
        <w:rPr>
          <w:rFonts w:ascii="Times New Roman" w:eastAsia="楷体_GB2312" w:hAnsi="Times New Roman" w:cs="楷体_GB2312" w:hint="eastAsia"/>
          <w:b/>
          <w:bCs/>
          <w:spacing w:val="-8"/>
          <w:sz w:val="28"/>
          <w:szCs w:val="28"/>
        </w:rPr>
        <w:t xml:space="preserve"> </w:t>
      </w:r>
      <w:r w:rsidR="00BB214A">
        <w:rPr>
          <w:rFonts w:ascii="Times New Roman" w:eastAsia="楷体_GB2312" w:hAnsi="Times New Roman" w:cs="楷体_GB2312"/>
          <w:b/>
          <w:bCs/>
          <w:spacing w:val="-8"/>
          <w:sz w:val="28"/>
          <w:szCs w:val="28"/>
        </w:rPr>
        <w:t xml:space="preserve"> </w:t>
      </w:r>
      <w:r>
        <w:rPr>
          <w:rFonts w:ascii="Times New Roman" w:eastAsia="楷体_GB2312" w:hAnsi="Times New Roman" w:cs="楷体_GB2312" w:hint="eastAsia"/>
          <w:b/>
          <w:bCs/>
          <w:spacing w:val="-8"/>
          <w:sz w:val="28"/>
          <w:szCs w:val="28"/>
        </w:rPr>
        <w:t>2023</w:t>
      </w:r>
      <w:r>
        <w:rPr>
          <w:rFonts w:ascii="Times New Roman" w:eastAsia="楷体_GB2312" w:hAnsi="Times New Roman" w:cs="楷体_GB2312" w:hint="eastAsia"/>
          <w:b/>
          <w:bCs/>
          <w:spacing w:val="-8"/>
          <w:sz w:val="28"/>
          <w:szCs w:val="28"/>
        </w:rPr>
        <w:t>年</w:t>
      </w:r>
      <w:r w:rsidR="00B02744">
        <w:rPr>
          <w:rFonts w:ascii="Times New Roman" w:eastAsia="楷体_GB2312" w:hAnsi="Times New Roman" w:cs="楷体_GB2312"/>
          <w:b/>
          <w:bCs/>
          <w:spacing w:val="-8"/>
          <w:sz w:val="28"/>
          <w:szCs w:val="28"/>
        </w:rPr>
        <w:t>7</w:t>
      </w:r>
      <w:r>
        <w:rPr>
          <w:rFonts w:ascii="Times New Roman" w:eastAsia="楷体_GB2312" w:hAnsi="Times New Roman" w:cs="楷体_GB2312" w:hint="eastAsia"/>
          <w:b/>
          <w:bCs/>
          <w:spacing w:val="-8"/>
          <w:sz w:val="28"/>
          <w:szCs w:val="28"/>
        </w:rPr>
        <w:t>月</w:t>
      </w:r>
      <w:r w:rsidR="00B02744">
        <w:rPr>
          <w:rFonts w:ascii="Times New Roman" w:eastAsia="楷体_GB2312" w:hAnsi="Times New Roman" w:cs="楷体_GB2312"/>
          <w:b/>
          <w:bCs/>
          <w:spacing w:val="-8"/>
          <w:sz w:val="28"/>
          <w:szCs w:val="28"/>
        </w:rPr>
        <w:t>22</w:t>
      </w:r>
      <w:r>
        <w:rPr>
          <w:rFonts w:ascii="Times New Roman" w:eastAsia="楷体_GB2312" w:hAnsi="Times New Roman" w:cs="楷体_GB2312" w:hint="eastAsia"/>
          <w:b/>
          <w:bCs/>
          <w:spacing w:val="-8"/>
          <w:sz w:val="28"/>
          <w:szCs w:val="28"/>
        </w:rPr>
        <w:t>日</w:t>
      </w:r>
      <w:r>
        <w:rPr>
          <w:rFonts w:ascii="Times New Roman" w:eastAsia="楷体_GB2312" w:hAnsi="Times New Roman" w:cs="楷体_GB2312" w:hint="eastAsia"/>
          <w:b/>
          <w:bCs/>
          <w:spacing w:val="-8"/>
          <w:sz w:val="28"/>
          <w:szCs w:val="28"/>
        </w:rPr>
        <w:t xml:space="preserve">        </w:t>
      </w:r>
    </w:p>
    <w:p w14:paraId="39613B7F" w14:textId="77777777" w:rsidR="000658A0" w:rsidRDefault="00372691">
      <w:pPr>
        <w:tabs>
          <w:tab w:val="left" w:pos="3920"/>
          <w:tab w:val="center" w:pos="4422"/>
        </w:tabs>
        <w:spacing w:line="260" w:lineRule="exact"/>
        <w:rPr>
          <w:rFonts w:ascii="Times New Roman" w:eastAsia="仿宋_GB2312" w:hAnsi="Times New Roman" w:cs="Times New Roman"/>
          <w:color w:val="000000"/>
          <w:spacing w:val="-8"/>
          <w:sz w:val="28"/>
          <w:szCs w:val="28"/>
        </w:rPr>
      </w:pPr>
      <w:r>
        <w:rPr>
          <w:rFonts w:ascii="Times New Roman" w:eastAsia="仿宋_GB2312" w:hAnsi="Times New Roman" w:cs="Times New Roman"/>
          <w:noProof/>
          <w:sz w:val="28"/>
          <w:szCs w:val="20"/>
        </w:rPr>
        <mc:AlternateContent>
          <mc:Choice Requires="wps">
            <w:drawing>
              <wp:anchor distT="0" distB="0" distL="114300" distR="114300" simplePos="0" relativeHeight="251659264" behindDoc="0" locked="0" layoutInCell="1" allowOverlap="1" wp14:anchorId="34F734ED" wp14:editId="0AB62997">
                <wp:simplePos x="0" y="0"/>
                <wp:positionH relativeFrom="column">
                  <wp:posOffset>-17145</wp:posOffset>
                </wp:positionH>
                <wp:positionV relativeFrom="paragraph">
                  <wp:posOffset>73025</wp:posOffset>
                </wp:positionV>
                <wp:extent cx="5621020" cy="33020"/>
                <wp:effectExtent l="0" t="7620" r="17780" b="16510"/>
                <wp:wrapNone/>
                <wp:docPr id="1" name="直接连接符 1"/>
                <wp:cNvGraphicFramePr/>
                <a:graphic xmlns:a="http://schemas.openxmlformats.org/drawingml/2006/main">
                  <a:graphicData uri="http://schemas.microsoft.com/office/word/2010/wordprocessingShape">
                    <wps:wsp>
                      <wps:cNvCnPr/>
                      <wps:spPr>
                        <a:xfrm flipV="1">
                          <a:off x="0" y="0"/>
                          <a:ext cx="5621020" cy="33020"/>
                        </a:xfrm>
                        <a:prstGeom prst="line">
                          <a:avLst/>
                        </a:prstGeom>
                        <a:ln w="15875" cap="flat" cmpd="sng">
                          <a:solidFill>
                            <a:srgbClr val="FF0000"/>
                          </a:solidFill>
                          <a:prstDash val="solid"/>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flip:y;margin-left:-1.35pt;margin-top:5.75pt;height:2.6pt;width:442.6pt;z-index:251659264;mso-width-relative:page;mso-height-relative:page;" filled="f" stroked="t" coordsize="21600,21600" o:gfxdata="UEsDBAoAAAAAAIdO4kAAAAAAAAAAAAAAAAAEAAAAZHJzL1BLAwQUAAAACACHTuJAviz6OdYAAAAI&#10;AQAADwAAAGRycy9kb3ducmV2LnhtbE2PMU/DMBCFdyT+g3VIbK2TSDRRiNOhqAsZEC0DbNfYTaLG&#10;58h2mvLvOSbY7t57evddtb3ZUVyND4MjBek6AWGodXqgTsHHcb8qQISIpHF0ZBR8mwDb+v6uwlK7&#10;hd7N9RA7wSUUSlTQxziVUoa2NxbD2k2G2Ds7bzHy6jupPS5cbkeZJclGWhyIL/Q4mV1v2sthtgro&#10;9fj5hU1o3Pxy8fu3JXeZb5R6fEiTZxDR3OJfGH7xGR1qZjq5mXQQo4JVlnOS9fQJBPtFkfFwYmGT&#10;g6wr+f+B+gdQSwMEFAAAAAgAh07iQJjOV332AQAA5wMAAA4AAABkcnMvZTJvRG9jLnhtbK1TvY4T&#10;MRDukXgHyz3ZTU45TqtsrrgQGgQn8dNPvHbWkv/k8WWTl+AFkOigoqTnbTgeg7E3BDiaFGxhjefn&#10;m/m+HS+u99awnYyovWv5dFJzJp3wnXbblr99s35yxRkmcB0Y72TLDxL59fLxo8UQGjnzvTedjIxA&#10;HDZDaHmfUmiqCkUvLeDEB+koqHy0kOgat1UXYSB0a6pZXV9Wg49diF5IRPKuxiA/IsZzAL1SWsiV&#10;F3dWujSiRmkgESXsdUC+LNMqJUV6pRTKxEzLiWkqJzUhe5PParmAZhsh9FocR4BzRnjAyYJ21PQE&#10;tYIE7C7qf6CsFtGjV2kivK1GIkURYjGtH2jzuocgCxeSGsNJdPx/sOLl7jYy3dEmcObA0g+///D1&#10;+/tPP759pPP+y2c2zSINARvKvXG38XjDcBsz472Klimjw7uMkT3Eiu2LxIeTxHKfmCDn/HI2rWek&#10;vqDYxUU2Ca8aYXJxiJieS29ZNlputMsKQAO7F5jG1F8p2W0cG6jv/OrpnDCB9lHRHpBpA3FCty3F&#10;6I3u1tqYXIJxu7kxke2AdmK9ruk7zvBXWu6yAuzHvBLKadD0ErpnrmPpEEgtR4+E5xms7Dgzkt5U&#10;tkpmAm3OyST6xpEKWeRR1mxtfHcoahc//f+i03FX84L9eS/Vv9/n8i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LPo51gAAAAgBAAAPAAAAAAAAAAEAIAAAACIAAABkcnMvZG93bnJldi54bWxQSwEC&#10;FAAUAAAACACHTuJAmM5XffYBAADnAwAADgAAAAAAAAABACAAAAAlAQAAZHJzL2Uyb0RvYy54bWxQ&#10;SwUGAAAAAAYABgBZAQAAjQUAAAAA&#10;">
                <v:fill on="f" focussize="0,0"/>
                <v:stroke weight="1.25pt" color="#FF0000" joinstyle="round"/>
                <v:imagedata o:title=""/>
                <o:lock v:ext="edit" aspectratio="f"/>
              </v:line>
            </w:pict>
          </mc:Fallback>
        </mc:AlternateContent>
      </w:r>
      <w:r>
        <w:rPr>
          <w:rFonts w:ascii="Times New Roman" w:eastAsia="仿宋_GB2312" w:hAnsi="Times New Roman" w:cs="Times New Roman" w:hint="eastAsia"/>
          <w:color w:val="000000"/>
          <w:spacing w:val="-8"/>
          <w:sz w:val="28"/>
          <w:szCs w:val="28"/>
        </w:rPr>
        <w:tab/>
      </w:r>
    </w:p>
    <w:p w14:paraId="623438FF" w14:textId="77777777" w:rsidR="000658A0" w:rsidRDefault="00372691">
      <w:pPr>
        <w:adjustRightInd w:val="0"/>
        <w:snapToGrid w:val="0"/>
        <w:spacing w:line="400" w:lineRule="exact"/>
        <w:rPr>
          <w:rFonts w:ascii="方正仿宋_GB2312" w:eastAsia="方正仿宋_GB2312" w:hAnsi="方正仿宋_GB2312" w:cs="方正仿宋_GB2312"/>
          <w:color w:val="333333"/>
          <w:sz w:val="32"/>
          <w:szCs w:val="32"/>
          <w:shd w:val="clear" w:color="auto" w:fill="FFFFFF"/>
        </w:rPr>
      </w:pPr>
      <w:r>
        <w:rPr>
          <w:rFonts w:ascii="Times New Roman" w:eastAsia="仿宋_GB2312" w:hAnsi="Times New Roman" w:cs="仿宋_GB2312" w:hint="eastAsia"/>
          <w:sz w:val="28"/>
          <w:szCs w:val="28"/>
        </w:rPr>
        <w:t xml:space="preserve">    </w:t>
      </w:r>
    </w:p>
    <w:p w14:paraId="72794842" w14:textId="77777777" w:rsidR="008A35DF" w:rsidRDefault="00372691" w:rsidP="008A35DF">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学校</w:t>
      </w:r>
      <w:r w:rsidR="008A35DF" w:rsidRPr="008A35DF">
        <w:rPr>
          <w:rFonts w:ascii="方正小标宋简体" w:eastAsia="方正小标宋简体" w:hint="eastAsia"/>
          <w:sz w:val="44"/>
          <w:szCs w:val="44"/>
        </w:rPr>
        <w:t>召开本科教育教学审核评估专项工作组</w:t>
      </w:r>
    </w:p>
    <w:p w14:paraId="49482D1E" w14:textId="47D5DC82" w:rsidR="008D5D95" w:rsidRPr="00A7397C" w:rsidRDefault="008A35DF" w:rsidP="008A35DF">
      <w:pPr>
        <w:spacing w:line="560" w:lineRule="exact"/>
        <w:jc w:val="center"/>
        <w:rPr>
          <w:rFonts w:ascii="方正小标宋简体" w:eastAsia="方正小标宋简体"/>
          <w:sz w:val="44"/>
          <w:szCs w:val="44"/>
        </w:rPr>
      </w:pPr>
      <w:r w:rsidRPr="008A35DF">
        <w:rPr>
          <w:rFonts w:ascii="方正小标宋简体" w:eastAsia="方正小标宋简体" w:hint="eastAsia"/>
          <w:sz w:val="44"/>
          <w:szCs w:val="44"/>
        </w:rPr>
        <w:t>工作进展汇报会</w:t>
      </w:r>
    </w:p>
    <w:p w14:paraId="05325628" w14:textId="77777777" w:rsidR="000658A0" w:rsidRDefault="000658A0">
      <w:pPr>
        <w:spacing w:line="560" w:lineRule="exact"/>
        <w:jc w:val="center"/>
        <w:rPr>
          <w:rFonts w:ascii="方正小标宋简体" w:eastAsia="方正小标宋简体"/>
          <w:sz w:val="36"/>
          <w:szCs w:val="36"/>
        </w:rPr>
      </w:pPr>
    </w:p>
    <w:p w14:paraId="54A85094" w14:textId="52EE200A" w:rsidR="002D6A90" w:rsidRPr="002D6A90" w:rsidRDefault="002D6A90" w:rsidP="002D6A90">
      <w:pPr>
        <w:adjustRightInd w:val="0"/>
        <w:snapToGrid w:val="0"/>
        <w:spacing w:line="560" w:lineRule="exact"/>
        <w:ind w:firstLineChars="200" w:firstLine="640"/>
        <w:rPr>
          <w:rFonts w:ascii="仿宋_GB2312" w:eastAsia="仿宋_GB2312"/>
          <w:sz w:val="32"/>
          <w:szCs w:val="32"/>
        </w:rPr>
      </w:pPr>
      <w:r w:rsidRPr="002D6A90">
        <w:rPr>
          <w:rFonts w:ascii="仿宋_GB2312" w:eastAsia="仿宋_GB2312"/>
          <w:sz w:val="32"/>
          <w:szCs w:val="32"/>
        </w:rPr>
        <w:t>7月21日，学校在龙子湖校区组织召开了本科教育教学审核评估专项工作组工作进展汇报会。副校长、评估工作办公室主任杨喜田出席会议。校评估专项工作组组长、部分成员，教务处全体处级干部参加了会议。</w:t>
      </w:r>
    </w:p>
    <w:p w14:paraId="174C0DE5" w14:textId="14500490" w:rsidR="002D6A90" w:rsidRPr="002D6A90" w:rsidRDefault="002D6A90" w:rsidP="002D6A90">
      <w:pPr>
        <w:adjustRightInd w:val="0"/>
        <w:snapToGrid w:val="0"/>
        <w:spacing w:line="560" w:lineRule="exact"/>
        <w:ind w:firstLineChars="200" w:firstLine="640"/>
        <w:rPr>
          <w:rFonts w:ascii="仿宋_GB2312" w:eastAsia="仿宋_GB2312"/>
          <w:sz w:val="32"/>
          <w:szCs w:val="32"/>
        </w:rPr>
      </w:pPr>
      <w:r w:rsidRPr="002D6A90">
        <w:rPr>
          <w:rFonts w:ascii="仿宋_GB2312" w:eastAsia="仿宋_GB2312" w:hint="eastAsia"/>
          <w:sz w:val="32"/>
          <w:szCs w:val="32"/>
        </w:rPr>
        <w:t>杨喜田就审核评估自评报告撰写提出了三点要求：一是要实事求是的撰写自评报告，确保各项数据的一致性。重点引导夯实培养学生理论基础，强化科教融合，把科研优势转化为教学优势，突出培养学生创新能力。要准确分析把握存在的问题不足；二是要准确把握评估的目标，要完全理解审核评估建立质量共同体的理念，以评估的举措来落实改革，以评估的理念来引领和检验改</w:t>
      </w:r>
      <w:r w:rsidRPr="002D6A90">
        <w:rPr>
          <w:rFonts w:ascii="仿宋_GB2312" w:eastAsia="仿宋_GB2312" w:hint="eastAsia"/>
          <w:sz w:val="32"/>
          <w:szCs w:val="32"/>
        </w:rPr>
        <w:lastRenderedPageBreak/>
        <w:t>革；三是要突出重点和学校的办学特色，落实问题导向和目标导向，基于各学院的本科教育教学生动改革实践，重新凝练和组合，凝练出学校具有推广价值的新的示范案例。</w:t>
      </w:r>
    </w:p>
    <w:p w14:paraId="19FC90F8" w14:textId="5CCBD57D" w:rsidR="002D6A90" w:rsidRPr="002D6A90" w:rsidRDefault="002D6A90" w:rsidP="002D6A90">
      <w:pPr>
        <w:adjustRightInd w:val="0"/>
        <w:snapToGrid w:val="0"/>
        <w:spacing w:line="560" w:lineRule="exact"/>
        <w:ind w:firstLineChars="200" w:firstLine="640"/>
        <w:rPr>
          <w:rFonts w:ascii="仿宋_GB2312" w:eastAsia="仿宋_GB2312"/>
          <w:sz w:val="32"/>
          <w:szCs w:val="32"/>
        </w:rPr>
      </w:pPr>
      <w:r w:rsidRPr="002D6A90">
        <w:rPr>
          <w:rFonts w:ascii="仿宋_GB2312" w:eastAsia="仿宋_GB2312" w:hint="eastAsia"/>
          <w:sz w:val="32"/>
          <w:szCs w:val="32"/>
        </w:rPr>
        <w:t>学校</w:t>
      </w:r>
      <w:r w:rsidRPr="002D6A90">
        <w:rPr>
          <w:rFonts w:ascii="仿宋_GB2312" w:eastAsia="仿宋_GB2312"/>
          <w:sz w:val="32"/>
          <w:szCs w:val="32"/>
        </w:rPr>
        <w:t>9个评估专项工作组分别汇报了本组工作进展，自评报告、示范案例撰写及支撑材料收集情况，自评报告撰写过程中存在的问题以及下一步工作计划。</w:t>
      </w:r>
    </w:p>
    <w:p w14:paraId="2EE63A6A" w14:textId="095226D4" w:rsidR="000658A0" w:rsidRDefault="002D6A90" w:rsidP="002D6A90">
      <w:pPr>
        <w:adjustRightInd w:val="0"/>
        <w:snapToGrid w:val="0"/>
        <w:spacing w:line="560" w:lineRule="exact"/>
        <w:ind w:firstLineChars="200" w:firstLine="640"/>
        <w:rPr>
          <w:rFonts w:ascii="仿宋_GB2312" w:eastAsia="仿宋_GB2312"/>
          <w:sz w:val="32"/>
          <w:szCs w:val="32"/>
        </w:rPr>
      </w:pPr>
      <w:r w:rsidRPr="002D6A90">
        <w:rPr>
          <w:rFonts w:ascii="仿宋_GB2312" w:eastAsia="仿宋_GB2312" w:hint="eastAsia"/>
          <w:sz w:val="32"/>
          <w:szCs w:val="32"/>
        </w:rPr>
        <w:t>教务处负责人就下一步自评报告的修改和完善工作作了具体部署。</w:t>
      </w:r>
    </w:p>
    <w:p w14:paraId="4DE77ADF" w14:textId="4461A04B" w:rsidR="009F6098" w:rsidRDefault="009F6098" w:rsidP="009F6098">
      <w:pPr>
        <w:pStyle w:val="a0"/>
      </w:pPr>
    </w:p>
    <w:p w14:paraId="704F2A92" w14:textId="28210E43" w:rsidR="009F6098" w:rsidRDefault="009F6098" w:rsidP="009F6098">
      <w:pPr>
        <w:pStyle w:val="a0"/>
      </w:pPr>
    </w:p>
    <w:p w14:paraId="172CF77C" w14:textId="331F0D0A" w:rsidR="009F6098" w:rsidRDefault="009F6098" w:rsidP="009F6098">
      <w:pPr>
        <w:pStyle w:val="a0"/>
      </w:pPr>
    </w:p>
    <w:p w14:paraId="49440CED" w14:textId="52B0C733" w:rsidR="009F6098" w:rsidRDefault="009F6098" w:rsidP="009F6098">
      <w:pPr>
        <w:pStyle w:val="a0"/>
      </w:pPr>
    </w:p>
    <w:p w14:paraId="62D6C6F8" w14:textId="649BF0F5" w:rsidR="009F6098" w:rsidRDefault="009F6098" w:rsidP="009F6098">
      <w:pPr>
        <w:pStyle w:val="a0"/>
      </w:pPr>
    </w:p>
    <w:p w14:paraId="4D77D12D" w14:textId="08A093F4" w:rsidR="009F6098" w:rsidRDefault="009F6098" w:rsidP="009F6098">
      <w:pPr>
        <w:pStyle w:val="a0"/>
      </w:pPr>
    </w:p>
    <w:p w14:paraId="13589AA3" w14:textId="49310C06" w:rsidR="009F6098" w:rsidRDefault="009F6098" w:rsidP="009F6098">
      <w:pPr>
        <w:pStyle w:val="a0"/>
      </w:pPr>
    </w:p>
    <w:p w14:paraId="79A70D7B" w14:textId="18BD1695" w:rsidR="009F6098" w:rsidRDefault="009F6098" w:rsidP="009F6098">
      <w:pPr>
        <w:pStyle w:val="a0"/>
      </w:pPr>
    </w:p>
    <w:p w14:paraId="2917FF03" w14:textId="189EE85D" w:rsidR="009F6098" w:rsidRDefault="009F6098" w:rsidP="009F6098">
      <w:pPr>
        <w:pStyle w:val="a0"/>
      </w:pPr>
    </w:p>
    <w:p w14:paraId="65627F70" w14:textId="0EBFD377" w:rsidR="00CF7B76" w:rsidRDefault="00CF7B76">
      <w:pPr>
        <w:pStyle w:val="a0"/>
      </w:pPr>
    </w:p>
    <w:p w14:paraId="702045A8" w14:textId="211D3E89" w:rsidR="00CF7B76" w:rsidRDefault="00CF7B76">
      <w:pPr>
        <w:pStyle w:val="a0"/>
      </w:pPr>
    </w:p>
    <w:p w14:paraId="79F4D506" w14:textId="77777777" w:rsidR="00CF7B76" w:rsidRPr="00CF7B76" w:rsidRDefault="00CF7B76">
      <w:pPr>
        <w:pStyle w:val="a0"/>
      </w:pPr>
    </w:p>
    <w:p w14:paraId="5F9CD051" w14:textId="77777777" w:rsidR="000658A0" w:rsidRDefault="000658A0">
      <w:pPr>
        <w:pStyle w:val="a0"/>
      </w:pPr>
    </w:p>
    <w:p w14:paraId="1DF0901D" w14:textId="77777777" w:rsidR="000658A0" w:rsidRDefault="000658A0">
      <w:pPr>
        <w:spacing w:line="200" w:lineRule="exact"/>
        <w:rPr>
          <w:rFonts w:ascii="Times New Roman" w:eastAsia="仿宋_GB2312" w:hAnsi="Times New Roman" w:cs="仿宋_GB2312"/>
          <w:spacing w:val="-20"/>
          <w:sz w:val="32"/>
          <w:szCs w:val="32"/>
          <w:lang w:bidi="ar"/>
        </w:rPr>
      </w:pPr>
    </w:p>
    <w:p w14:paraId="30D57676" w14:textId="77777777" w:rsidR="000658A0" w:rsidRDefault="00372691">
      <w:pPr>
        <w:spacing w:line="300" w:lineRule="exact"/>
        <w:ind w:rightChars="-47" w:right="-99"/>
        <w:rPr>
          <w:rFonts w:ascii="Times New Roman" w:eastAsia="仿宋_GB2312" w:hAnsi="Times New Roman" w:cs="仿宋_GB2312"/>
          <w:spacing w:val="-20"/>
          <w:sz w:val="32"/>
          <w:szCs w:val="32"/>
          <w:lang w:bidi="ar"/>
        </w:rPr>
      </w:pPr>
      <w:r>
        <w:rPr>
          <w:rFonts w:ascii="Times New Roman" w:eastAsia="仿宋_GB2312" w:hAnsi="Times New Roman" w:cs="仿宋_GB2312" w:hint="eastAsia"/>
          <w:spacing w:val="-20"/>
          <w:sz w:val="32"/>
          <w:szCs w:val="32"/>
          <w:lang w:bidi="ar"/>
        </w:rPr>
        <w:t>───────────────────────────────</w:t>
      </w:r>
    </w:p>
    <w:p w14:paraId="082E631D" w14:textId="77777777" w:rsidR="000658A0" w:rsidRDefault="00372691">
      <w:pPr>
        <w:spacing w:line="400" w:lineRule="exact"/>
        <w:rPr>
          <w:rFonts w:ascii="Times New Roman" w:eastAsia="黑体" w:hAnsi="Times New Roman" w:cs="黑体"/>
          <w:spacing w:val="-20"/>
          <w:sz w:val="28"/>
          <w:szCs w:val="28"/>
          <w:lang w:bidi="ar"/>
        </w:rPr>
      </w:pPr>
      <w:r>
        <w:rPr>
          <w:rFonts w:ascii="Times New Roman" w:eastAsia="黑体" w:hAnsi="Times New Roman" w:cs="黑体" w:hint="eastAsia"/>
          <w:spacing w:val="-20"/>
          <w:sz w:val="28"/>
          <w:szCs w:val="28"/>
          <w:lang w:bidi="ar"/>
        </w:rPr>
        <w:t>报：</w:t>
      </w:r>
      <w:r>
        <w:rPr>
          <w:rFonts w:ascii="Times New Roman" w:eastAsia="仿宋_GB2312" w:hAnsi="Times New Roman" w:cs="仿宋_GB2312" w:hint="eastAsia"/>
          <w:spacing w:val="-20"/>
          <w:sz w:val="28"/>
          <w:szCs w:val="28"/>
          <w:lang w:bidi="ar"/>
        </w:rPr>
        <w:t>全体学校领导。</w:t>
      </w:r>
    </w:p>
    <w:p w14:paraId="769D05A1" w14:textId="77777777" w:rsidR="000658A0" w:rsidRDefault="00372691">
      <w:pPr>
        <w:spacing w:line="400" w:lineRule="exact"/>
        <w:rPr>
          <w:rFonts w:ascii="Times New Roman" w:eastAsia="黑体" w:hAnsi="Times New Roman" w:cs="黑体"/>
          <w:spacing w:val="-20"/>
          <w:sz w:val="28"/>
          <w:szCs w:val="28"/>
          <w:lang w:bidi="ar"/>
        </w:rPr>
      </w:pPr>
      <w:r>
        <w:rPr>
          <w:rFonts w:ascii="Times New Roman" w:eastAsia="黑体" w:hAnsi="Times New Roman" w:cs="黑体" w:hint="eastAsia"/>
          <w:spacing w:val="-20"/>
          <w:sz w:val="28"/>
          <w:szCs w:val="28"/>
          <w:lang w:bidi="ar"/>
        </w:rPr>
        <w:t>发：</w:t>
      </w:r>
      <w:r>
        <w:rPr>
          <w:rFonts w:ascii="Times New Roman" w:eastAsia="仿宋_GB2312" w:hAnsi="Times New Roman" w:cs="仿宋_GB2312" w:hint="eastAsia"/>
          <w:spacing w:val="-20"/>
          <w:sz w:val="28"/>
          <w:szCs w:val="28"/>
          <w:lang w:bidi="ar"/>
        </w:rPr>
        <w:t>各学院，校直各单位。</w:t>
      </w:r>
    </w:p>
    <w:p w14:paraId="00EDF73D" w14:textId="77777777" w:rsidR="000658A0" w:rsidRDefault="00372691">
      <w:pPr>
        <w:spacing w:line="240" w:lineRule="exact"/>
        <w:ind w:rightChars="-47" w:right="-99"/>
        <w:rPr>
          <w:rFonts w:ascii="Times New Roman" w:eastAsia="仿宋_GB2312" w:hAnsi="Times New Roman" w:cs="仿宋_GB2312"/>
          <w:spacing w:val="-20"/>
          <w:sz w:val="32"/>
          <w:szCs w:val="32"/>
        </w:rPr>
      </w:pPr>
      <w:r>
        <w:rPr>
          <w:rFonts w:ascii="Times New Roman" w:eastAsia="仿宋_GB2312" w:hAnsi="Times New Roman" w:cs="仿宋_GB2312" w:hint="eastAsia"/>
          <w:spacing w:val="-20"/>
          <w:sz w:val="32"/>
          <w:szCs w:val="32"/>
          <w:lang w:bidi="ar"/>
        </w:rPr>
        <w:t>───────────────────────────────</w:t>
      </w:r>
    </w:p>
    <w:p w14:paraId="44329B7A" w14:textId="77777777" w:rsidR="000658A0" w:rsidRDefault="00372691">
      <w:pPr>
        <w:spacing w:line="360" w:lineRule="exact"/>
        <w:ind w:right="-45"/>
        <w:rPr>
          <w:rFonts w:ascii="仿宋_GB2312" w:eastAsia="仿宋_GB2312" w:hAnsi="仿宋_GB2312" w:cs="仿宋_GB2312"/>
          <w:spacing w:val="6"/>
          <w:sz w:val="28"/>
          <w:szCs w:val="28"/>
          <w:lang w:bidi="ar"/>
        </w:rPr>
      </w:pPr>
      <w:r>
        <w:rPr>
          <w:rFonts w:ascii="仿宋_GB2312" w:eastAsia="仿宋_GB2312" w:hAnsi="仿宋_GB2312" w:cs="仿宋_GB2312" w:hint="eastAsia"/>
          <w:spacing w:val="6"/>
          <w:sz w:val="28"/>
          <w:szCs w:val="28"/>
          <w:lang w:bidi="ar"/>
        </w:rPr>
        <w:t>河南农业大学本科教育教学</w:t>
      </w:r>
    </w:p>
    <w:p w14:paraId="648379A0" w14:textId="017FDFB1" w:rsidR="000658A0" w:rsidRDefault="00372691">
      <w:pPr>
        <w:spacing w:line="360" w:lineRule="exact"/>
        <w:ind w:right="-45"/>
        <w:rPr>
          <w:rFonts w:ascii="仿宋_GB2312" w:eastAsia="仿宋_GB2312" w:hAnsi="仿宋_GB2312" w:cs="仿宋_GB2312"/>
          <w:sz w:val="28"/>
          <w:szCs w:val="28"/>
          <w:lang w:bidi="ar"/>
        </w:rPr>
      </w:pPr>
      <w:r>
        <w:rPr>
          <w:rFonts w:ascii="仿宋_GB2312" w:eastAsia="仿宋_GB2312" w:hAnsi="仿宋_GB2312" w:cs="仿宋_GB2312" w:hint="eastAsia"/>
          <w:spacing w:val="6"/>
          <w:sz w:val="28"/>
          <w:szCs w:val="28"/>
          <w:lang w:bidi="ar"/>
        </w:rPr>
        <w:t xml:space="preserve">审核评估工作办公室                     </w:t>
      </w:r>
      <w:r>
        <w:rPr>
          <w:rFonts w:ascii="仿宋_GB2312" w:eastAsia="仿宋_GB2312" w:hAnsi="仿宋_GB2312" w:cs="仿宋_GB2312" w:hint="eastAsia"/>
          <w:sz w:val="28"/>
          <w:szCs w:val="28"/>
          <w:lang w:bidi="ar"/>
        </w:rPr>
        <w:t>2023年</w:t>
      </w:r>
      <w:r w:rsidR="009E436E">
        <w:rPr>
          <w:rFonts w:ascii="仿宋_GB2312" w:eastAsia="仿宋_GB2312" w:hAnsi="仿宋_GB2312" w:cs="仿宋_GB2312"/>
          <w:sz w:val="28"/>
          <w:szCs w:val="28"/>
          <w:lang w:bidi="ar"/>
        </w:rPr>
        <w:t>7</w:t>
      </w:r>
      <w:r>
        <w:rPr>
          <w:rFonts w:ascii="仿宋_GB2312" w:eastAsia="仿宋_GB2312" w:hAnsi="仿宋_GB2312" w:cs="仿宋_GB2312" w:hint="eastAsia"/>
          <w:sz w:val="28"/>
          <w:szCs w:val="28"/>
          <w:lang w:bidi="ar"/>
        </w:rPr>
        <w:t>月</w:t>
      </w:r>
      <w:r w:rsidR="009E436E">
        <w:rPr>
          <w:rFonts w:ascii="仿宋_GB2312" w:eastAsia="仿宋_GB2312" w:hAnsi="仿宋_GB2312" w:cs="仿宋_GB2312"/>
          <w:sz w:val="28"/>
          <w:szCs w:val="28"/>
          <w:lang w:bidi="ar"/>
        </w:rPr>
        <w:t>22</w:t>
      </w:r>
      <w:r>
        <w:rPr>
          <w:rFonts w:ascii="仿宋_GB2312" w:eastAsia="仿宋_GB2312" w:hAnsi="仿宋_GB2312" w:cs="仿宋_GB2312" w:hint="eastAsia"/>
          <w:sz w:val="28"/>
          <w:szCs w:val="28"/>
          <w:lang w:bidi="ar"/>
        </w:rPr>
        <w:t>日印发</w:t>
      </w:r>
    </w:p>
    <w:p w14:paraId="22DDE06B" w14:textId="77777777" w:rsidR="000658A0" w:rsidRDefault="00372691">
      <w:pPr>
        <w:spacing w:line="340" w:lineRule="exact"/>
        <w:ind w:rightChars="-47" w:right="-99"/>
        <w:rPr>
          <w:rFonts w:ascii="仿宋_GB2312" w:eastAsia="仿宋_GB2312"/>
          <w:sz w:val="32"/>
          <w:szCs w:val="32"/>
        </w:rPr>
      </w:pPr>
      <w:r>
        <w:rPr>
          <w:rFonts w:ascii="Times New Roman" w:eastAsia="仿宋_GB2312" w:hAnsi="Times New Roman" w:cs="仿宋_GB2312" w:hint="eastAsia"/>
          <w:spacing w:val="-20"/>
          <w:sz w:val="32"/>
          <w:szCs w:val="32"/>
          <w:lang w:bidi="ar"/>
        </w:rPr>
        <w:t>───────────────────────────────</w:t>
      </w:r>
    </w:p>
    <w:sectPr w:rsidR="000658A0">
      <w:footerReference w:type="default" r:id="rId7"/>
      <w:pgSz w:w="11906" w:h="16838"/>
      <w:pgMar w:top="2098" w:right="1531" w:bottom="1984" w:left="1531" w:header="851" w:footer="170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8B05D" w14:textId="77777777" w:rsidR="00EA2993" w:rsidRDefault="00EA2993">
      <w:r>
        <w:separator/>
      </w:r>
    </w:p>
  </w:endnote>
  <w:endnote w:type="continuationSeparator" w:id="0">
    <w:p w14:paraId="4383D30C" w14:textId="77777777" w:rsidR="00EA2993" w:rsidRDefault="00EA2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方正仿宋_GB2312">
    <w:altName w:val="微软雅黑"/>
    <w:charset w:val="86"/>
    <w:family w:val="auto"/>
    <w:pitch w:val="default"/>
    <w:sig w:usb0="00000000" w:usb1="00000000"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B2A73" w14:textId="77777777" w:rsidR="000658A0" w:rsidRDefault="00372691">
    <w:pPr>
      <w:pStyle w:val="a4"/>
    </w:pPr>
    <w:r>
      <w:rPr>
        <w:noProof/>
      </w:rPr>
      <mc:AlternateContent>
        <mc:Choice Requires="wps">
          <w:drawing>
            <wp:anchor distT="0" distB="0" distL="114300" distR="114300" simplePos="0" relativeHeight="251660288" behindDoc="0" locked="0" layoutInCell="1" allowOverlap="1" wp14:anchorId="45BB029D" wp14:editId="32600A2B">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72D1E3" w14:textId="77777777" w:rsidR="000658A0" w:rsidRDefault="00372691">
                          <w:pPr>
                            <w:pStyle w:val="a4"/>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5BB029D" id="_x0000_t202" coordsize="21600,21600" o:spt="202" path="m,l,21600r21600,l21600,xe">
              <v:stroke joinstyle="miter"/>
              <v:path gradientshapeok="t" o:connecttype="rect"/>
            </v:shapetype>
            <v:shape id="文本框 3" o:spid="_x0000_s1026" type="#_x0000_t202" style="position:absolute;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mWIYQIAAAoFAAAOAAAAZHJzL2Uyb0RvYy54bWysVE1uEzEU3iNxB8t7OmkrqijKpAqtipAq&#10;WlEQa8djNyNsP8t2MxMOADdgxYY95+o5+OzJpKiwKWLjeeP3/733eX7aW8M2KsSWXM0PDyacKSep&#10;ad1tzT+8v3gx5Swm4RphyKmab1Xkp4vnz+adn6kjWpNpVGAI4uKs8zVfp+RnVRXlWlkRD8grB6Wm&#10;YEXCb7itmiA6RLemOppMTqqOQuMDSRUjbs8HJV+U+Forma60jioxU3PUlsoZyrnKZ7WYi9ltEH7d&#10;yl0Z4h+qsKJ1SLoPdS6SYHeh/SOUbWWgSDodSLIVad1KVXpAN4eTR93crIVXpReAE/0epvj/wsq3&#10;m+vA2qbmx5w5YTGi+29f77//vP/xhR1neDofZ7C68bBL/SvqMebxPuIyd93rYPMX/TDoAfR2D67q&#10;E5PZaXo0nU6gktCNP4hfPbj7ENNrRZZloeYB0yugis1lTIPpaJKzObpojSkTNI51NT85fjkpDnsN&#10;ghuHHLmJodgipa1ROYJx75RG96XmfFH2Tp2ZwDYCGyOkVC6VdkskWGcrjbRPcdzZZ1dVdvIpznuP&#10;kplc2jvb1lEo/T4qu/k0lqwH+xGBoe8MQepX/W64K2q2mG2ggRzRy4sW+F+KmK5FABswMzA8XeHQ&#10;hoAz7STO1hQ+/+0+22NJoeWsA7tq7kB/zswbh+XNRByFMAqrUXB39owA/iFeDi+LCIeQzCjqQPYj&#10;aL/MOaASTiJTzdMonqWB4Xg2pFouixHo5kW6dDde5tBl2H55l7BDZbUyKAMSO7BAuLKcu8chM/r3&#10;/2L18IQtfgE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G1qZYhhAgAACgUAAA4AAAAAAAAAAAAAAAAALgIAAGRycy9lMm9Eb2MueG1s&#10;UEsBAi0AFAAGAAgAAAAhAHGq0bnXAAAABQEAAA8AAAAAAAAAAAAAAAAAuwQAAGRycy9kb3ducmV2&#10;LnhtbFBLBQYAAAAABAAEAPMAAAC/BQAAAAA=&#10;" filled="f" stroked="f" strokeweight=".5pt">
              <v:textbox style="mso-fit-shape-to-text:t" inset="0,0,0,0">
                <w:txbxContent>
                  <w:p w14:paraId="2972D1E3" w14:textId="77777777" w:rsidR="000658A0" w:rsidRDefault="00372691">
                    <w:pPr>
                      <w:pStyle w:val="a4"/>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3820F" w14:textId="77777777" w:rsidR="00EA2993" w:rsidRDefault="00EA2993">
      <w:r>
        <w:separator/>
      </w:r>
    </w:p>
  </w:footnote>
  <w:footnote w:type="continuationSeparator" w:id="0">
    <w:p w14:paraId="0B3136EE" w14:textId="77777777" w:rsidR="00EA2993" w:rsidRDefault="00EA29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GJlMTU5MjljNzA4ZTJlNWUyOTMxMTU5Y2Q0ODk1OTIifQ=="/>
  </w:docVars>
  <w:rsids>
    <w:rsidRoot w:val="00870A9E"/>
    <w:rsid w:val="000658A0"/>
    <w:rsid w:val="001C1C3E"/>
    <w:rsid w:val="002A602A"/>
    <w:rsid w:val="002D6A90"/>
    <w:rsid w:val="003168F7"/>
    <w:rsid w:val="00372691"/>
    <w:rsid w:val="00450625"/>
    <w:rsid w:val="005233CE"/>
    <w:rsid w:val="00527681"/>
    <w:rsid w:val="00532D55"/>
    <w:rsid w:val="007721B5"/>
    <w:rsid w:val="00870A9E"/>
    <w:rsid w:val="008A35DF"/>
    <w:rsid w:val="008D5D95"/>
    <w:rsid w:val="009053E5"/>
    <w:rsid w:val="00937442"/>
    <w:rsid w:val="009E436E"/>
    <w:rsid w:val="009F6098"/>
    <w:rsid w:val="00B02744"/>
    <w:rsid w:val="00BB214A"/>
    <w:rsid w:val="00CF7B76"/>
    <w:rsid w:val="00D75698"/>
    <w:rsid w:val="00D839B4"/>
    <w:rsid w:val="00E80FB4"/>
    <w:rsid w:val="00EA2993"/>
    <w:rsid w:val="00EA49F6"/>
    <w:rsid w:val="00F13B2D"/>
    <w:rsid w:val="04710E60"/>
    <w:rsid w:val="0643589C"/>
    <w:rsid w:val="12FB3986"/>
    <w:rsid w:val="2F3D71A1"/>
    <w:rsid w:val="481130BC"/>
    <w:rsid w:val="4BB86304"/>
    <w:rsid w:val="4D6E2379"/>
    <w:rsid w:val="570D3802"/>
    <w:rsid w:val="59592D2E"/>
    <w:rsid w:val="5ADD38D5"/>
    <w:rsid w:val="739C3978"/>
    <w:rsid w:val="7D9870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73D0E3F"/>
  <w15:docId w15:val="{4276E2B2-C4F5-4C7A-80EA-CD9DF1A8C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semiHidden/>
    <w:unhideWhenUsed/>
    <w:qFormat/>
    <w:pPr>
      <w:spacing w:after="120"/>
    </w:p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tabs>
        <w:tab w:val="center" w:pos="4153"/>
        <w:tab w:val="right" w:pos="8306"/>
      </w:tabs>
      <w:snapToGrid w:val="0"/>
      <w:jc w:val="center"/>
    </w:pPr>
    <w:rPr>
      <w:sz w:val="18"/>
      <w:szCs w:val="18"/>
    </w:rPr>
  </w:style>
  <w:style w:type="paragraph" w:styleId="a8">
    <w:name w:val="Normal (Web)"/>
    <w:basedOn w:val="a"/>
    <w:uiPriority w:val="99"/>
    <w:semiHidden/>
    <w:unhideWhenUsed/>
    <w:pPr>
      <w:spacing w:beforeAutospacing="1" w:afterAutospacing="1"/>
      <w:jc w:val="left"/>
    </w:pPr>
    <w:rPr>
      <w:rFonts w:cs="Times New Roman"/>
      <w:kern w:val="0"/>
      <w:sz w:val="24"/>
    </w:rPr>
  </w:style>
  <w:style w:type="character" w:customStyle="1" w:styleId="10">
    <w:name w:val="标题 1 字符"/>
    <w:basedOn w:val="a1"/>
    <w:link w:val="1"/>
    <w:uiPriority w:val="9"/>
    <w:rPr>
      <w:b/>
      <w:bCs/>
      <w:kern w:val="44"/>
      <w:sz w:val="44"/>
      <w:szCs w:val="44"/>
    </w:rPr>
  </w:style>
  <w:style w:type="character" w:customStyle="1" w:styleId="a7">
    <w:name w:val="页眉 字符"/>
    <w:basedOn w:val="a1"/>
    <w:link w:val="a6"/>
    <w:uiPriority w:val="99"/>
    <w:rPr>
      <w:sz w:val="18"/>
      <w:szCs w:val="18"/>
    </w:rPr>
  </w:style>
  <w:style w:type="character" w:customStyle="1" w:styleId="a5">
    <w:name w:val="页脚 字符"/>
    <w:basedOn w:val="a1"/>
    <w:link w:val="a4"/>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3568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112</Words>
  <Characters>644</Characters>
  <Application>Microsoft Office Word</Application>
  <DocSecurity>0</DocSecurity>
  <Lines>5</Lines>
  <Paragraphs>1</Paragraphs>
  <ScaleCrop>false</ScaleCrop>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沈倩茹</dc:creator>
  <cp:lastModifiedBy>lenovo</cp:lastModifiedBy>
  <cp:revision>17</cp:revision>
  <cp:lastPrinted>2023-07-17T08:32:00Z</cp:lastPrinted>
  <dcterms:created xsi:type="dcterms:W3CDTF">2023-06-25T00:52:00Z</dcterms:created>
  <dcterms:modified xsi:type="dcterms:W3CDTF">2023-07-22T08:35:00Z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F7E80928FC4749FCACFD261643AD45F4</vt:lpwstr>
  </property>
</Properties>
</file>