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仿宋_GB2312"/>
          <w:b/>
          <w:bCs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-8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8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after="62" w:afterLines="20"/>
        <w:jc w:val="center"/>
        <w:rPr>
          <w:rFonts w:ascii="Times New Roman" w:hAnsi="Times New Roman" w:eastAsia="方正小标宋简体" w:cs="Times New Roman"/>
          <w:color w:val="FF0000"/>
          <w:w w:val="87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color w:val="FF0000"/>
          <w:w w:val="87"/>
          <w:sz w:val="60"/>
          <w:szCs w:val="60"/>
        </w:rPr>
        <w:t>河南农业大学本科教育教学审核评估</w:t>
      </w:r>
    </w:p>
    <w:p>
      <w:pPr>
        <w:adjustRightInd w:val="0"/>
        <w:snapToGrid w:val="0"/>
        <w:spacing w:after="62" w:afterLines="20"/>
        <w:jc w:val="center"/>
        <w:rPr>
          <w:rFonts w:ascii="Times New Roman" w:hAnsi="Times New Roman" w:eastAsia="隶书" w:cs="隶书"/>
          <w:color w:val="FF0000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7"/>
          <w:sz w:val="96"/>
          <w:szCs w:val="96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</w:rPr>
        <w:t>简报</w:t>
      </w:r>
    </w:p>
    <w:p>
      <w:pPr>
        <w:spacing w:after="156" w:afterLines="50" w:line="560" w:lineRule="exact"/>
        <w:ind w:right="6"/>
        <w:jc w:val="center"/>
        <w:rPr>
          <w:rFonts w:ascii="Times New Roman" w:hAnsi="Times New Roman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期</w:t>
      </w:r>
    </w:p>
    <w:p>
      <w:pPr>
        <w:spacing w:line="440" w:lineRule="exact"/>
        <w:ind w:right="6" w:firstLine="265" w:firstLineChars="100"/>
        <w:jc w:val="left"/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评估工作办公室                               </w:t>
      </w:r>
      <w:r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>2023年</w:t>
      </w:r>
      <w:r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  <w:t>6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>月</w:t>
      </w:r>
      <w:r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  <w:t>1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日        </w:t>
      </w:r>
    </w:p>
    <w:p>
      <w:pPr>
        <w:tabs>
          <w:tab w:val="left" w:pos="3920"/>
          <w:tab w:val="center" w:pos="4422"/>
        </w:tabs>
        <w:spacing w:line="260" w:lineRule="exact"/>
        <w:rPr>
          <w:rFonts w:ascii="Times New Roman" w:hAnsi="Times New Roman" w:eastAsia="仿宋_GB2312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621020" cy="33020"/>
                <wp:effectExtent l="0" t="7620" r="1778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1020" cy="330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2.6pt;width:442.6pt;z-index:251659264;mso-width-relative:page;mso-height-relative:page;" filled="f" stroked="t" coordsize="21600,21600" o:gfxdata="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LPo51gAAAAgBAAAPAAAAAAAAAAEAIAAAACIAAABkcnMvZG93bnJldi54bWxQSwEC&#10;FAAUAAAACACHTuJAmM5XffYBAADnAwAADgAAAAAAAAABACAAAAAlAQAAZHJzL2Uyb0RvYy54bWxQ&#10;SwUGAAAAAAYABgBZAQAAj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pacing w:val="-8"/>
          <w:sz w:val="28"/>
          <w:szCs w:val="28"/>
        </w:rPr>
        <w:tab/>
      </w:r>
    </w:p>
    <w:p>
      <w:pPr>
        <w:adjustRightInd w:val="0"/>
        <w:snapToGrid w:val="0"/>
        <w:spacing w:line="400" w:lineRule="exact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学校举办</w:t>
      </w:r>
      <w:bookmarkStart w:id="0" w:name="_Hlk140818086"/>
      <w:r>
        <w:rPr>
          <w:rFonts w:hint="eastAsia" w:ascii="方正小标宋简体" w:eastAsia="方正小标宋简体"/>
          <w:sz w:val="44"/>
          <w:szCs w:val="44"/>
        </w:rPr>
        <w:t>本科教育教学审核评估自评工作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任务分解会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月31日，学校在龙子湖校区举办本科教育教学审核评估自评工作任务分解会。副校长杨喜田出席会议，各专项工作组组长、副组长及部分评估办工作人员参加会议。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教务处负责人宣读了评估工作办公室和1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专项工作组（“办学方向与本科地位”工作组、“培养过程”工作组、“教学资源与利用”工作组、“教师队伍”工作组、“学生发展”工作组、“质量保障”工作组、“教学成效”工作组、“许昌校区”工作组、“教学基本状态数据”和“教学质量报告”工作组、“示范案例”工作组）的人员组成及任务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杨喜田提出四点要求：一是要准确把握审核评估精髓要义和重点要求，以O</w:t>
      </w:r>
      <w:r>
        <w:rPr>
          <w:rFonts w:ascii="仿宋_GB2312" w:eastAsia="仿宋_GB2312"/>
          <w:sz w:val="32"/>
          <w:szCs w:val="32"/>
        </w:rPr>
        <w:t>BE</w:t>
      </w:r>
      <w:r>
        <w:rPr>
          <w:rFonts w:hint="eastAsia" w:ascii="仿宋_GB2312" w:eastAsia="仿宋_GB2312"/>
          <w:sz w:val="32"/>
          <w:szCs w:val="32"/>
        </w:rPr>
        <w:t>理念为指导做好成效总结及问题凝练。二是善于讲究工作方法，从一级指标挖特色，从二级学院找做法。三是在充分调研的基础上，通过校院两级统计、核实数据，梳理准确的支撑材料。四是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自评报告撰写过程中要开展广泛讨论，凝聚共识，</w:t>
      </w:r>
      <w:r>
        <w:rPr>
          <w:rFonts w:hint="eastAsia" w:ascii="仿宋_GB2312" w:eastAsia="仿宋_GB2312"/>
          <w:sz w:val="32"/>
          <w:szCs w:val="32"/>
        </w:rPr>
        <w:t>形成广大师生认可的学校本科教育教学审核评估自评报告。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200" w:lineRule="exact"/>
        <w:rPr>
          <w:rFonts w:ascii="Times New Roman" w:hAnsi="Times New Roman" w:eastAsia="仿宋_GB2312" w:cs="仿宋_GB2312"/>
          <w:spacing w:val="-20"/>
          <w:sz w:val="32"/>
          <w:szCs w:val="32"/>
          <w:lang w:bidi="ar"/>
        </w:rPr>
      </w:pPr>
    </w:p>
    <w:p>
      <w:pPr>
        <w:spacing w:line="300" w:lineRule="exact"/>
        <w:ind w:right="-99" w:rightChars="-47"/>
        <w:rPr>
          <w:rFonts w:ascii="Times New Roman" w:hAnsi="Times New Roman" w:eastAsia="仿宋_GB2312" w:cs="仿宋_GB2312"/>
          <w:spacing w:val="-2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p>
      <w:pPr>
        <w:spacing w:line="400" w:lineRule="exact"/>
        <w:rPr>
          <w:rFonts w:ascii="Times New Roman" w:hAnsi="Times New Roman" w:eastAsia="黑体" w:cs="黑体"/>
          <w:spacing w:val="-20"/>
          <w:sz w:val="28"/>
          <w:szCs w:val="28"/>
          <w:lang w:bidi="ar"/>
        </w:rPr>
      </w:pPr>
      <w:r>
        <w:rPr>
          <w:rFonts w:hint="eastAsia" w:ascii="Times New Roman" w:hAnsi="Times New Roman" w:eastAsia="黑体" w:cs="黑体"/>
          <w:spacing w:val="-20"/>
          <w:sz w:val="28"/>
          <w:szCs w:val="28"/>
          <w:lang w:bidi="ar"/>
        </w:rPr>
        <w:t>报：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bidi="ar"/>
        </w:rPr>
        <w:t>全体学校领导。</w:t>
      </w:r>
    </w:p>
    <w:p>
      <w:pPr>
        <w:spacing w:line="400" w:lineRule="exact"/>
        <w:rPr>
          <w:rFonts w:ascii="Times New Roman" w:hAnsi="Times New Roman" w:eastAsia="黑体" w:cs="黑体"/>
          <w:spacing w:val="-20"/>
          <w:sz w:val="28"/>
          <w:szCs w:val="28"/>
          <w:lang w:bidi="ar"/>
        </w:rPr>
      </w:pPr>
      <w:r>
        <w:rPr>
          <w:rFonts w:hint="eastAsia" w:ascii="Times New Roman" w:hAnsi="Times New Roman" w:eastAsia="黑体" w:cs="黑体"/>
          <w:spacing w:val="-20"/>
          <w:sz w:val="28"/>
          <w:szCs w:val="28"/>
          <w:lang w:bidi="ar"/>
        </w:rPr>
        <w:t>发：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bidi="ar"/>
        </w:rPr>
        <w:t>各学院，校直各单位。</w:t>
      </w:r>
    </w:p>
    <w:p>
      <w:pPr>
        <w:spacing w:line="240" w:lineRule="exact"/>
        <w:ind w:right="-99" w:rightChars="-47"/>
        <w:rPr>
          <w:rFonts w:ascii="Times New Roman" w:hAnsi="Times New Roman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p>
      <w:pPr>
        <w:spacing w:line="360" w:lineRule="exact"/>
        <w:ind w:right="-45"/>
        <w:rPr>
          <w:rFonts w:ascii="仿宋_GB2312" w:hAnsi="仿宋_GB2312" w:eastAsia="仿宋_GB2312" w:cs="仿宋_GB2312"/>
          <w:spacing w:val="6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bidi="ar"/>
        </w:rPr>
        <w:t>河南农业大学本科教育教学</w:t>
      </w:r>
    </w:p>
    <w:p>
      <w:pPr>
        <w:spacing w:line="360" w:lineRule="exact"/>
        <w:ind w:right="-45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bidi="ar"/>
        </w:rPr>
        <w:t xml:space="preserve">审核评估工作办公室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2023年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日印发</w:t>
      </w:r>
    </w:p>
    <w:p>
      <w:pPr>
        <w:spacing w:line="340" w:lineRule="exact"/>
        <w:ind w:right="-99" w:rightChars="-47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sectPr>
      <w:footerReference r:id="rId3" w:type="default"/>
      <w:pgSz w:w="11906" w:h="16838"/>
      <w:pgMar w:top="2098" w:right="1531" w:bottom="1984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ZWIzNzgyMzliMDliYzg0OTgwNGU2ZWQ0MDdkYTUifQ=="/>
  </w:docVars>
  <w:rsids>
    <w:rsidRoot w:val="00870A9E"/>
    <w:rsid w:val="00017FA2"/>
    <w:rsid w:val="0003121C"/>
    <w:rsid w:val="000658A0"/>
    <w:rsid w:val="000900D5"/>
    <w:rsid w:val="00141568"/>
    <w:rsid w:val="001B2B3E"/>
    <w:rsid w:val="001C1C3E"/>
    <w:rsid w:val="0025088B"/>
    <w:rsid w:val="002A602A"/>
    <w:rsid w:val="003168F7"/>
    <w:rsid w:val="00324BB0"/>
    <w:rsid w:val="00372691"/>
    <w:rsid w:val="003C1373"/>
    <w:rsid w:val="005233CE"/>
    <w:rsid w:val="00527681"/>
    <w:rsid w:val="00532D55"/>
    <w:rsid w:val="00564D6C"/>
    <w:rsid w:val="00627C03"/>
    <w:rsid w:val="007721B5"/>
    <w:rsid w:val="0078444C"/>
    <w:rsid w:val="00795043"/>
    <w:rsid w:val="00832979"/>
    <w:rsid w:val="00870A9E"/>
    <w:rsid w:val="00937442"/>
    <w:rsid w:val="00AE51AD"/>
    <w:rsid w:val="00B15739"/>
    <w:rsid w:val="00B611D8"/>
    <w:rsid w:val="00C6704C"/>
    <w:rsid w:val="00D75698"/>
    <w:rsid w:val="00D839B4"/>
    <w:rsid w:val="00E77A5F"/>
    <w:rsid w:val="00ED09EC"/>
    <w:rsid w:val="00F03617"/>
    <w:rsid w:val="00F13B2D"/>
    <w:rsid w:val="00FE2302"/>
    <w:rsid w:val="020002DE"/>
    <w:rsid w:val="0463155B"/>
    <w:rsid w:val="04710E60"/>
    <w:rsid w:val="0643589C"/>
    <w:rsid w:val="12FB3986"/>
    <w:rsid w:val="2F3D71A1"/>
    <w:rsid w:val="481130BC"/>
    <w:rsid w:val="4BB86304"/>
    <w:rsid w:val="4D6E2379"/>
    <w:rsid w:val="55F94982"/>
    <w:rsid w:val="570D3802"/>
    <w:rsid w:val="59592D2E"/>
    <w:rsid w:val="5ADD38D5"/>
    <w:rsid w:val="739C3978"/>
    <w:rsid w:val="7D9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字符"/>
    <w:basedOn w:val="8"/>
    <w:link w:val="3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4</TotalTime>
  <ScaleCrop>false</ScaleCrop>
  <LinksUpToDate>false</LinksUpToDate>
  <CharactersWithSpaces>716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2023-06-25T00:52:00Z</dcterms:created>
  <dc:creator>沈倩茹</dc:creator>
  <cp:lastModifiedBy>飞飞</cp:lastModifiedBy>
  <cp:lastPrinted>2023-07-17T08:32:00Z</cp:lastPrinted>
  <dcterms:modified xsi:type="dcterms:W3CDTF">2023-08-28T00:20:56Z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F7E80928FC4749FCACFD261643AD45F4</vt:lpwstr>
  </property>
</Properties>
</file>