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67" w:rsidRDefault="00FA6467" w:rsidP="00FA646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 w:rsidRPr="00FA6467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第二批省级重点现代产业学院建设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申报汇总表</w:t>
      </w:r>
    </w:p>
    <w:p w:rsidR="00FA6467" w:rsidRDefault="00FA6467" w:rsidP="00FA6467">
      <w:pPr>
        <w:rPr>
          <w:rFonts w:ascii="楷体_GB2312" w:eastAsia="楷体_GB2312" w:hAnsi="黑体" w:cs="黑体"/>
          <w:b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</w:t>
      </w:r>
    </w:p>
    <w:tbl>
      <w:tblPr>
        <w:tblW w:w="12611" w:type="dxa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4111"/>
        <w:gridCol w:w="1701"/>
        <w:gridCol w:w="1701"/>
        <w:gridCol w:w="992"/>
      </w:tblGrid>
      <w:tr w:rsidR="00FA6467" w:rsidTr="00FA6467">
        <w:trPr>
          <w:trHeight w:val="4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467" w:rsidRDefault="00FA6467" w:rsidP="0077488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467" w:rsidRDefault="00FA6467" w:rsidP="0077488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产业学院名称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467" w:rsidRDefault="00FA6467" w:rsidP="0077488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合作企业</w:t>
            </w:r>
          </w:p>
          <w:p w:rsidR="00FA6467" w:rsidRDefault="00FA6467" w:rsidP="0077488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467" w:rsidRDefault="00FA6467" w:rsidP="0077488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共建专业点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467" w:rsidRDefault="00FA6467" w:rsidP="0077488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特色行业学院执行院长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467" w:rsidRDefault="00FA6467" w:rsidP="0077488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A6467" w:rsidTr="00FA6467">
        <w:trPr>
          <w:trHeight w:val="58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467" w:rsidRDefault="00FA6467" w:rsidP="0077488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467" w:rsidRDefault="00FA6467" w:rsidP="0077488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83E">
              <w:rPr>
                <w:rFonts w:ascii="宋体" w:eastAsia="宋体" w:hAnsi="宋体" w:cs="宋体" w:hint="eastAsia"/>
                <w:sz w:val="24"/>
                <w:szCs w:val="24"/>
              </w:rPr>
              <w:t>河南省林产品智慧加工重点现代产业学院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467" w:rsidRDefault="00FA6467" w:rsidP="00774889">
            <w:pPr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B783E">
              <w:rPr>
                <w:rFonts w:ascii="宋体" w:eastAsia="宋体" w:hAnsi="宋体" w:cs="宋体" w:hint="eastAsia"/>
                <w:sz w:val="24"/>
                <w:szCs w:val="24"/>
              </w:rPr>
              <w:t>佳诺威集团股份有限公司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3B783E">
              <w:rPr>
                <w:rFonts w:ascii="宋体" w:eastAsia="宋体" w:hAnsi="宋体" w:cs="宋体" w:hint="eastAsia"/>
                <w:sz w:val="24"/>
                <w:szCs w:val="24"/>
              </w:rPr>
              <w:t>佳诺威集团（河南）新材料有限公司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3B783E">
              <w:rPr>
                <w:rFonts w:ascii="宋体" w:eastAsia="宋体" w:hAnsi="宋体" w:cs="宋体" w:hint="eastAsia"/>
                <w:sz w:val="24"/>
                <w:szCs w:val="24"/>
              </w:rPr>
              <w:t>佳诺威集团（河南）装饰材料有限公司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3B783E">
              <w:rPr>
                <w:rFonts w:ascii="宋体" w:eastAsia="宋体" w:hAnsi="宋体" w:cs="宋体" w:hint="eastAsia"/>
                <w:sz w:val="24"/>
                <w:szCs w:val="24"/>
              </w:rPr>
              <w:t>佳诺威集团（河南）科技有限公司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3B783E">
              <w:rPr>
                <w:rFonts w:ascii="宋体" w:eastAsia="宋体" w:hAnsi="宋体" w:cs="宋体" w:hint="eastAsia"/>
                <w:sz w:val="24"/>
                <w:szCs w:val="24"/>
              </w:rPr>
              <w:t>河南凯源水务科技有限公司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467" w:rsidRDefault="00FA6467" w:rsidP="0077488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83E">
              <w:rPr>
                <w:rFonts w:ascii="宋体" w:eastAsia="宋体" w:hAnsi="宋体" w:cs="宋体" w:hint="eastAsia"/>
                <w:sz w:val="24"/>
                <w:szCs w:val="24"/>
              </w:rPr>
              <w:t>林学,经济林,智慧林业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467" w:rsidRDefault="00FA6467" w:rsidP="0077488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783E">
              <w:rPr>
                <w:rFonts w:ascii="宋体" w:eastAsia="宋体" w:hAnsi="宋体" w:cs="宋体" w:hint="eastAsia"/>
                <w:sz w:val="24"/>
                <w:szCs w:val="24"/>
              </w:rPr>
              <w:t>彭万喜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467" w:rsidRDefault="00FA6467" w:rsidP="0077488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6467" w:rsidTr="00FA6467">
        <w:trPr>
          <w:trHeight w:val="56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467" w:rsidRDefault="00FA6467" w:rsidP="0077488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467" w:rsidRDefault="00FA6467" w:rsidP="0077488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现代</w:t>
            </w:r>
            <w:r>
              <w:rPr>
                <w:rFonts w:ascii="宋体" w:eastAsia="宋体" w:hAnsi="宋体" w:cs="宋体"/>
                <w:sz w:val="24"/>
                <w:szCs w:val="24"/>
              </w:rPr>
              <w:t>香料香精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产业</w:t>
            </w:r>
            <w:r>
              <w:rPr>
                <w:rFonts w:ascii="宋体" w:eastAsia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467" w:rsidRPr="003B783E" w:rsidRDefault="00FA6467" w:rsidP="00774889">
            <w:pPr>
              <w:pStyle w:val="2"/>
              <w:spacing w:before="0" w:beforeAutospacing="0" w:after="0" w:afterAutospacing="0" w:line="420" w:lineRule="atLeast"/>
              <w:rPr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河南中</w:t>
            </w:r>
            <w:r>
              <w:rPr>
                <w:b w:val="0"/>
                <w:bCs w:val="0"/>
                <w:kern w:val="2"/>
                <w:sz w:val="24"/>
                <w:szCs w:val="24"/>
              </w:rPr>
              <w:t>大恒源生物科技股份</w:t>
            </w:r>
            <w:r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467" w:rsidRPr="003B783E" w:rsidRDefault="00FA6467" w:rsidP="0077488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香料</w:t>
            </w:r>
            <w:r>
              <w:rPr>
                <w:rFonts w:ascii="宋体" w:eastAsia="宋体" w:hAnsi="宋体" w:cs="宋体"/>
                <w:sz w:val="24"/>
                <w:szCs w:val="24"/>
              </w:rPr>
              <w:t>香精技术与工程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467" w:rsidRDefault="00FA6467" w:rsidP="0077488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赵</w:t>
            </w:r>
            <w:r>
              <w:rPr>
                <w:rFonts w:ascii="宋体" w:eastAsia="宋体" w:hAnsi="宋体" w:cs="宋体"/>
                <w:sz w:val="24"/>
                <w:szCs w:val="24"/>
              </w:rPr>
              <w:t>铭钦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6467" w:rsidRDefault="00FA6467" w:rsidP="0077488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42216" w:rsidRPr="00406A26" w:rsidRDefault="00242216" w:rsidP="0024221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CD72B9" w:rsidRPr="00242216" w:rsidRDefault="00CD72B9" w:rsidP="00CD72B9">
      <w:pPr>
        <w:adjustRightInd w:val="0"/>
        <w:snapToGrid w:val="0"/>
        <w:spacing w:line="600" w:lineRule="exact"/>
        <w:ind w:firstLineChars="1150" w:firstLine="3680"/>
        <w:rPr>
          <w:rFonts w:ascii="仿宋_GB2312" w:eastAsia="仿宋_GB2312" w:hAnsi="仿宋_GB2312" w:cs="仿宋_GB2312"/>
          <w:sz w:val="32"/>
          <w:szCs w:val="32"/>
        </w:rPr>
      </w:pPr>
    </w:p>
    <w:sectPr w:rsidR="00CD72B9" w:rsidRPr="00242216" w:rsidSect="006846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2C" w:rsidRDefault="0073082C" w:rsidP="00F03016">
      <w:r>
        <w:separator/>
      </w:r>
    </w:p>
  </w:endnote>
  <w:endnote w:type="continuationSeparator" w:id="0">
    <w:p w:rsidR="0073082C" w:rsidRDefault="0073082C" w:rsidP="00F0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2C" w:rsidRDefault="0073082C" w:rsidP="00F03016">
      <w:r>
        <w:separator/>
      </w:r>
    </w:p>
  </w:footnote>
  <w:footnote w:type="continuationSeparator" w:id="0">
    <w:p w:rsidR="0073082C" w:rsidRDefault="0073082C" w:rsidP="00F0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B4"/>
    <w:rsid w:val="000126CA"/>
    <w:rsid w:val="00070A4B"/>
    <w:rsid w:val="00112311"/>
    <w:rsid w:val="00240449"/>
    <w:rsid w:val="00242216"/>
    <w:rsid w:val="002D2EE3"/>
    <w:rsid w:val="0031036F"/>
    <w:rsid w:val="0037203F"/>
    <w:rsid w:val="003F3CE2"/>
    <w:rsid w:val="00406A26"/>
    <w:rsid w:val="0047797D"/>
    <w:rsid w:val="004C3774"/>
    <w:rsid w:val="005605F8"/>
    <w:rsid w:val="0059680F"/>
    <w:rsid w:val="005E4EB4"/>
    <w:rsid w:val="006277CF"/>
    <w:rsid w:val="00684646"/>
    <w:rsid w:val="0073082C"/>
    <w:rsid w:val="007555D3"/>
    <w:rsid w:val="00766380"/>
    <w:rsid w:val="007C4FA0"/>
    <w:rsid w:val="008630DC"/>
    <w:rsid w:val="008F554F"/>
    <w:rsid w:val="009516D2"/>
    <w:rsid w:val="009C6980"/>
    <w:rsid w:val="00BA00D8"/>
    <w:rsid w:val="00BE3C30"/>
    <w:rsid w:val="00CD72B9"/>
    <w:rsid w:val="00D178E2"/>
    <w:rsid w:val="00E77FAB"/>
    <w:rsid w:val="00EB60CA"/>
    <w:rsid w:val="00EC4D97"/>
    <w:rsid w:val="00EE4B50"/>
    <w:rsid w:val="00F03016"/>
    <w:rsid w:val="00F0355E"/>
    <w:rsid w:val="00F268F1"/>
    <w:rsid w:val="00F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EAF6D"/>
  <w15:chartTrackingRefBased/>
  <w15:docId w15:val="{2BFDB2ED-0DE8-4659-8E40-9E7DF51A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F554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7C4F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516D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516D2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605F8"/>
    <w:pPr>
      <w:autoSpaceDE w:val="0"/>
      <w:autoSpaceDN w:val="0"/>
      <w:adjustRightInd w:val="0"/>
      <w:spacing w:before="154"/>
      <w:jc w:val="left"/>
    </w:pPr>
    <w:rPr>
      <w:rFonts w:ascii="仿宋_GB2312" w:eastAsia="仿宋_GB2312" w:hAnsi="Times New Roman" w:cs="仿宋_GB2312"/>
      <w:kern w:val="0"/>
      <w:sz w:val="24"/>
      <w:szCs w:val="24"/>
      <w:lang w:bidi="mn-Mong-CN"/>
    </w:rPr>
  </w:style>
  <w:style w:type="character" w:customStyle="1" w:styleId="20">
    <w:name w:val="标题 2 字符"/>
    <w:basedOn w:val="a0"/>
    <w:link w:val="2"/>
    <w:uiPriority w:val="9"/>
    <w:rsid w:val="008F554F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F03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0301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3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03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55</cp:revision>
  <cp:lastPrinted>2023-09-20T08:53:00Z</cp:lastPrinted>
  <dcterms:created xsi:type="dcterms:W3CDTF">2023-09-20T05:34:00Z</dcterms:created>
  <dcterms:modified xsi:type="dcterms:W3CDTF">2023-09-21T09:04:00Z</dcterms:modified>
</cp:coreProperties>
</file>