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关于公开征集2023年河南省工业设计大赛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作品的通告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根据《河南省制造强省建设领导小组办公室关于印发2023年河南省工业设计大赛工作方案的通知》（豫制造强省办〔2023〕31号）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，为做好2023年河南省工业设计大赛作品征集工作，现将有关事项通告如下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大赛主题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设计引领创新，塑造河南品牌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参赛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大赛实行开放办赛，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内外企业、机构、院校、个人或团队均可作为参赛单位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参赛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单位须遵纪守法，近三年内无重大质量、安全、环境污染、公共卫生等事故，无其他严重违法、违规不良记录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三、作品类别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参赛作品类别分为产品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组、概念设计组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产品组主要面向已量产和已开发的产品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概念组主要面向尚未量产和投入市场的概念设计作品。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所有参赛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产品（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原则上须是20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上市或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完成的，符合国家产业政策及有关技术、标准等规定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具有完全的知识产权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同一作品不可重复参赛。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1.征集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阶段：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自即日起至12月10日。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初赛阶段：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23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12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月</w:t>
      </w:r>
      <w:r>
        <w:rPr>
          <w:rStyle w:val="6"/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中旬</w:t>
      </w:r>
      <w:r>
        <w:rPr>
          <w:rStyle w:val="6"/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复赛阶段：20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下旬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决赛阶段：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20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"/>
        </w:rPr>
        <w:t>2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年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月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上旬</w:t>
      </w:r>
      <w:r>
        <w:rPr>
          <w:rStyle w:val="7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、参赛方式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需登录大赛官网www.hngysj.com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（正在建设，预计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10月23日正式开放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网上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报名注册和提交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申报信息，后打印纸质申报书，将申报书寄送至指定地址。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有关事宜详见2023年河南省工业设计大赛参赛手册（附件）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联系电话：0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371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65507675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老师）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19903718786（王老师）（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网络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技术支持）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电子邮箱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18838277615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@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申报书寄送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郑州市金水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花园路18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河南广播电视台。收件人：张老师；电话：18838277615。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邮寄截止日期：2023年12月10日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附件：2023年河南省工业设计大赛参赛手册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河南省工业设计大赛组委会办公室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jMjJlMjAzMjkxOTY0NTA0MzYzMDFlMTEwMDFlMGUifQ=="/>
  </w:docVars>
  <w:rsids>
    <w:rsidRoot w:val="101408DD"/>
    <w:rsid w:val="081703F4"/>
    <w:rsid w:val="101408DD"/>
    <w:rsid w:val="17BF1E92"/>
    <w:rsid w:val="1C7462F6"/>
    <w:rsid w:val="204504EF"/>
    <w:rsid w:val="295E3FC0"/>
    <w:rsid w:val="30D36097"/>
    <w:rsid w:val="32C74A6A"/>
    <w:rsid w:val="33BF86DF"/>
    <w:rsid w:val="3E646325"/>
    <w:rsid w:val="3EFF0ACF"/>
    <w:rsid w:val="4D655A7C"/>
    <w:rsid w:val="5AF80325"/>
    <w:rsid w:val="5B461090"/>
    <w:rsid w:val="5DB725D8"/>
    <w:rsid w:val="5DFC012C"/>
    <w:rsid w:val="69111763"/>
    <w:rsid w:val="6BFF5A5F"/>
    <w:rsid w:val="6EEFC2CC"/>
    <w:rsid w:val="6F3FDED3"/>
    <w:rsid w:val="72FF61B2"/>
    <w:rsid w:val="73360D13"/>
    <w:rsid w:val="73EDA9F4"/>
    <w:rsid w:val="74CA5F2D"/>
    <w:rsid w:val="7BDF4844"/>
    <w:rsid w:val="7BF5E2A1"/>
    <w:rsid w:val="7CEF5C13"/>
    <w:rsid w:val="7F69FD54"/>
    <w:rsid w:val="7FB53677"/>
    <w:rsid w:val="9FED2354"/>
    <w:rsid w:val="ADF65912"/>
    <w:rsid w:val="AF7F9C7D"/>
    <w:rsid w:val="B0ED9FEC"/>
    <w:rsid w:val="B6F39B96"/>
    <w:rsid w:val="BFDF1FFF"/>
    <w:rsid w:val="DA9F609E"/>
    <w:rsid w:val="DDDE31AE"/>
    <w:rsid w:val="DFFB0E7E"/>
    <w:rsid w:val="EBFDB217"/>
    <w:rsid w:val="F5FEF949"/>
    <w:rsid w:val="F6FFC60F"/>
    <w:rsid w:val="F9BF7DEB"/>
    <w:rsid w:val="FD67B6EF"/>
    <w:rsid w:val="FD7352D5"/>
    <w:rsid w:val="FDB8535A"/>
    <w:rsid w:val="FDF5AC9B"/>
    <w:rsid w:val="FDFFB79E"/>
    <w:rsid w:val="FFB7AFEE"/>
    <w:rsid w:val="FFCD640C"/>
    <w:rsid w:val="FFE84B84"/>
    <w:rsid w:val="FFF6B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before="40" w:after="40" w:line="240" w:lineRule="auto"/>
      <w:ind w:firstLine="420"/>
      <w:jc w:val="both"/>
    </w:pPr>
    <w:rPr>
      <w:rFonts w:ascii="Calibri" w:hAnsi="Calibri" w:eastAsia="宋体" w:cs="Times New Roman"/>
      <w:b/>
      <w:bCs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2023-10-11T04:36:00Z</dcterms:created>
  <dc:creator>张富河</dc:creator>
  <cp:lastModifiedBy>huanghe</cp:lastModifiedBy>
  <dcterms:modified xsi:type="dcterms:W3CDTF">2023-10-16T16:09:27Z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C32F662B82FD4A1E9791F469C926153E_11</vt:lpwstr>
  </property>
</Properties>
</file>