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关于对河南农业大学《</w:t>
      </w:r>
      <w:r>
        <w:rPr>
          <w:rFonts w:hint="eastAsia" w:ascii="方正小标宋简体" w:hAnsi="宋体" w:eastAsia="方正小标宋简体" w:cs="宋体"/>
          <w:bCs/>
          <w:sz w:val="36"/>
          <w:szCs w:val="36"/>
        </w:rPr>
        <w:t>XXXX</w:t>
      </w:r>
      <w:r>
        <w:rPr>
          <w:rFonts w:hint="eastAsia" w:ascii="方正小标宋简体" w:hAnsi="黑体" w:eastAsia="方正小标宋简体"/>
          <w:sz w:val="36"/>
          <w:szCs w:val="36"/>
        </w:rPr>
        <w:t>》课程政治导向和课程团队成员政治审查的意见</w:t>
      </w:r>
    </w:p>
    <w:p>
      <w:pPr>
        <w:snapToGrid w:val="0"/>
        <w:spacing w:line="360" w:lineRule="auto"/>
        <w:rPr>
          <w:rFonts w:ascii="Times New Roman"/>
          <w:szCs w:val="21"/>
        </w:rPr>
      </w:pPr>
    </w:p>
    <w:p>
      <w:pPr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根据教育部和河南省教育厅等上级部门文件精神，按照《教育部办公厅关于开展第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批国家级一流本科课程认定工作的通知》要求，河南农业大学</w:t>
      </w:r>
      <w:r>
        <w:rPr>
          <w:rFonts w:ascii="宋体" w:hAnsi="宋体" w:cs="宋体"/>
          <w:b/>
          <w:bCs/>
          <w:sz w:val="32"/>
          <w:szCs w:val="32"/>
        </w:rPr>
        <w:t>XXXX</w:t>
      </w:r>
      <w:r>
        <w:rPr>
          <w:rFonts w:hint="eastAsia" w:ascii="仿宋_GB2312" w:eastAsia="仿宋_GB2312"/>
          <w:sz w:val="32"/>
          <w:szCs w:val="32"/>
        </w:rPr>
        <w:t>学院党委对我院《</w:t>
      </w:r>
      <w:r>
        <w:rPr>
          <w:rFonts w:ascii="宋体" w:hAnsi="宋体" w:cs="宋体"/>
          <w:b/>
          <w:bCs/>
          <w:sz w:val="32"/>
          <w:szCs w:val="32"/>
        </w:rPr>
        <w:t>XXXX XXXX</w:t>
      </w:r>
      <w:r>
        <w:rPr>
          <w:rFonts w:hint="eastAsia" w:ascii="仿宋_GB2312" w:eastAsia="仿宋_GB2312"/>
          <w:sz w:val="32"/>
          <w:szCs w:val="32"/>
        </w:rPr>
        <w:t>》课程及申报书所列团队成员名单，就政治导向和价值取向进行政治审查，审查情况如下：</w:t>
      </w:r>
      <w:r>
        <w:rPr>
          <w:rFonts w:ascii="仿宋_GB2312" w:eastAsia="仿宋_GB2312"/>
          <w:sz w:val="32"/>
          <w:szCs w:val="32"/>
        </w:rPr>
        <w:t xml:space="preserve"> </w:t>
      </w:r>
    </w:p>
    <w:tbl>
      <w:tblPr>
        <w:tblStyle w:val="4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279"/>
        <w:gridCol w:w="2142"/>
        <w:gridCol w:w="42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课程名称：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申报单位：河南农业大学</w:t>
            </w: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联合单位：（填写实际联合单位名称，没有联合申报的可将此行删除）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750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  名</w:t>
            </w:r>
          </w:p>
        </w:tc>
        <w:tc>
          <w:tcPr>
            <w:tcW w:w="125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   称</w:t>
            </w:r>
          </w:p>
        </w:tc>
        <w:tc>
          <w:tcPr>
            <w:tcW w:w="2508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单   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河南农业大学XX学院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3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5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课程团队其他成员：（联合单位成员需注明单位）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经审查，《</w:t>
      </w:r>
      <w:r>
        <w:rPr>
          <w:rFonts w:ascii="仿宋_GB2312" w:eastAsia="仿宋_GB2312"/>
          <w:sz w:val="32"/>
          <w:szCs w:val="32"/>
        </w:rPr>
        <w:t>XXXX</w:t>
      </w:r>
      <w:r>
        <w:rPr>
          <w:rFonts w:hint="eastAsia" w:ascii="仿宋_GB2312" w:eastAsia="仿宋_GB2312"/>
          <w:sz w:val="32"/>
          <w:szCs w:val="32"/>
        </w:rPr>
        <w:t>》课程团队成员</w:t>
      </w:r>
      <w:r>
        <w:rPr>
          <w:rFonts w:ascii="仿宋_GB2312" w:eastAsia="仿宋_GB2312"/>
          <w:sz w:val="32"/>
          <w:szCs w:val="32"/>
        </w:rPr>
        <w:t>中XXXX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XXXX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XXXX</w:t>
      </w:r>
      <w:r>
        <w:rPr>
          <w:rFonts w:hint="eastAsia" w:ascii="仿宋_GB2312" w:eastAsia="仿宋_GB2312"/>
          <w:sz w:val="32"/>
          <w:szCs w:val="32"/>
        </w:rPr>
        <w:t>……，</w:t>
      </w:r>
      <w:r>
        <w:rPr>
          <w:rFonts w:ascii="仿宋_GB2312" w:eastAsia="仿宋_GB2312"/>
          <w:sz w:val="32"/>
          <w:szCs w:val="32"/>
        </w:rPr>
        <w:t>为</w:t>
      </w:r>
      <w:r>
        <w:rPr>
          <w:rFonts w:hint="eastAsia" w:ascii="仿宋_GB2312" w:eastAsia="仿宋_GB2312"/>
          <w:sz w:val="32"/>
          <w:szCs w:val="32"/>
        </w:rPr>
        <w:t>河南农业大学</w:t>
      </w:r>
      <w:r>
        <w:rPr>
          <w:rFonts w:ascii="仿宋_GB2312" w:eastAsia="仿宋_GB2312"/>
          <w:sz w:val="32"/>
          <w:szCs w:val="32"/>
        </w:rPr>
        <w:t>XXXX</w:t>
      </w:r>
      <w:r>
        <w:rPr>
          <w:rFonts w:hint="eastAsia" w:ascii="仿宋_GB2312" w:eastAsia="仿宋_GB2312"/>
          <w:sz w:val="32"/>
          <w:szCs w:val="32"/>
        </w:rPr>
        <w:t>学院正式教职工。</w:t>
      </w:r>
    </w:p>
    <w:p>
      <w:pPr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上同志政治立场坚定，拥护中国共产党的领导，认同中国特色社会主义，坚定“四个自信”，自觉践行社会主义核心价值观，坚持正确的历史观、民族观、国家观、文化观；有良好的思想品德、社会形象，未出现过违纪违规违法情形；不存在违规违纪及师德师风等方面的问题，五年</w:t>
      </w:r>
      <w:r>
        <w:rPr>
          <w:rFonts w:ascii="仿宋_GB2312" w:eastAsia="仿宋_GB2312"/>
          <w:sz w:val="32"/>
          <w:szCs w:val="32"/>
        </w:rPr>
        <w:t>内未出现重大教学事故，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ascii="仿宋_GB2312" w:eastAsia="仿宋_GB2312"/>
          <w:sz w:val="32"/>
          <w:szCs w:val="32"/>
        </w:rPr>
        <w:t>XXXX XXXX</w:t>
      </w:r>
      <w:r>
        <w:rPr>
          <w:rFonts w:hint="eastAsia" w:ascii="仿宋_GB2312" w:eastAsia="仿宋_GB2312"/>
          <w:sz w:val="32"/>
          <w:szCs w:val="32"/>
        </w:rPr>
        <w:t>》课程政治导向和价值取向正确。</w:t>
      </w:r>
    </w:p>
    <w:p>
      <w:pPr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同意参加第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批</w:t>
      </w:r>
      <w:r>
        <w:rPr>
          <w:rFonts w:ascii="仿宋_GB2312" w:eastAsia="仿宋_GB2312"/>
          <w:sz w:val="32"/>
          <w:szCs w:val="32"/>
        </w:rPr>
        <w:t>国家级</w:t>
      </w:r>
      <w:r>
        <w:rPr>
          <w:rFonts w:hint="eastAsia" w:ascii="仿宋_GB2312" w:eastAsia="仿宋_GB2312"/>
          <w:sz w:val="32"/>
          <w:szCs w:val="32"/>
        </w:rPr>
        <w:t>一流课程申报。</w:t>
      </w:r>
    </w:p>
    <w:p>
      <w:pPr>
        <w:rPr>
          <w:rFonts w:hint="eastAsia"/>
        </w:rPr>
      </w:pPr>
    </w:p>
    <w:p>
      <w:pPr>
        <w:rPr>
          <w:rFonts w:ascii="仿宋_GB2312" w:eastAsia="仿宋_GB2312"/>
          <w:sz w:val="32"/>
          <w:szCs w:val="32"/>
        </w:rPr>
      </w:pPr>
      <w:r>
        <w:t xml:space="preserve">                 </w:t>
      </w:r>
      <w:r>
        <w:rPr>
          <w:rFonts w:ascii="仿宋_GB2312" w:eastAsia="仿宋_GB2312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学院党委盖章：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日期：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asciiTheme="minorEastAsia" w:hAnsiTheme="minorEastAsia" w:eastAsiaTheme="minorEastAsia"/>
          <w:color w:val="FF0000"/>
        </w:rPr>
      </w:pPr>
      <w:r>
        <w:rPr>
          <w:rFonts w:hint="eastAsia" w:asciiTheme="minorEastAsia" w:hAnsiTheme="minorEastAsia" w:eastAsiaTheme="minorEastAsia"/>
          <w:color w:val="FF0000"/>
        </w:rPr>
        <w:t>注</w:t>
      </w:r>
      <w:r>
        <w:rPr>
          <w:rFonts w:asciiTheme="minorEastAsia" w:hAnsiTheme="minorEastAsia" w:eastAsiaTheme="minorEastAsia"/>
          <w:color w:val="FF0000"/>
        </w:rPr>
        <w:t>：</w:t>
      </w:r>
      <w:r>
        <w:rPr>
          <w:rFonts w:hint="eastAsia" w:asciiTheme="minorEastAsia" w:hAnsiTheme="minorEastAsia" w:eastAsiaTheme="minorEastAsia"/>
          <w:color w:val="FF0000"/>
        </w:rPr>
        <w:t>此页随</w:t>
      </w:r>
      <w:r>
        <w:rPr>
          <w:rFonts w:asciiTheme="minorEastAsia" w:hAnsiTheme="minorEastAsia" w:eastAsiaTheme="minorEastAsia"/>
          <w:color w:val="FF0000"/>
        </w:rPr>
        <w:t>申报材料</w:t>
      </w:r>
      <w:r>
        <w:rPr>
          <w:rFonts w:hint="eastAsia" w:asciiTheme="minorEastAsia" w:hAnsiTheme="minorEastAsia" w:eastAsiaTheme="minorEastAsia"/>
          <w:color w:val="FF0000"/>
        </w:rPr>
        <w:t>上交</w:t>
      </w:r>
      <w:r>
        <w:rPr>
          <w:rFonts w:asciiTheme="minorEastAsia" w:hAnsiTheme="minorEastAsia" w:eastAsiaTheme="minorEastAsia"/>
          <w:color w:val="FF0000"/>
        </w:rPr>
        <w:t>盖学院党委</w:t>
      </w:r>
      <w:r>
        <w:rPr>
          <w:rFonts w:hint="eastAsia" w:asciiTheme="minorEastAsia" w:hAnsiTheme="minorEastAsia" w:eastAsiaTheme="minorEastAsia"/>
          <w:color w:val="FF0000"/>
        </w:rPr>
        <w:t>公</w:t>
      </w:r>
      <w:r>
        <w:rPr>
          <w:rFonts w:asciiTheme="minorEastAsia" w:hAnsiTheme="minorEastAsia" w:eastAsiaTheme="minorEastAsia"/>
          <w:color w:val="FF0000"/>
        </w:rPr>
        <w:t>章</w:t>
      </w:r>
      <w:r>
        <w:rPr>
          <w:rFonts w:hint="eastAsia" w:asciiTheme="minorEastAsia" w:hAnsiTheme="minorEastAsia" w:eastAsiaTheme="minorEastAsia"/>
          <w:color w:val="FF0000"/>
        </w:rPr>
        <w:t>的</w:t>
      </w:r>
      <w:r>
        <w:rPr>
          <w:rFonts w:asciiTheme="minorEastAsia" w:hAnsiTheme="minorEastAsia" w:eastAsiaTheme="minorEastAsia"/>
          <w:color w:val="FF0000"/>
        </w:rPr>
        <w:t>纸质版</w:t>
      </w:r>
      <w:r>
        <w:rPr>
          <w:rFonts w:hint="eastAsia" w:asciiTheme="minorEastAsia" w:hAnsiTheme="minorEastAsia" w:eastAsiaTheme="minorEastAsia"/>
          <w:color w:val="FF0000"/>
        </w:rPr>
        <w:t>,</w:t>
      </w:r>
      <w:r>
        <w:rPr>
          <w:rFonts w:asciiTheme="minorEastAsia" w:hAnsiTheme="minorEastAsia" w:eastAsiaTheme="minorEastAsia"/>
          <w:color w:val="FF0000"/>
        </w:rPr>
        <w:t>打印时将</w:t>
      </w:r>
      <w:r>
        <w:rPr>
          <w:rFonts w:hint="eastAsia" w:asciiTheme="minorEastAsia" w:hAnsiTheme="minorEastAsia" w:eastAsiaTheme="minorEastAsia"/>
          <w:color w:val="FF0000"/>
        </w:rPr>
        <w:t>此行</w:t>
      </w:r>
      <w:r>
        <w:rPr>
          <w:rFonts w:asciiTheme="minorEastAsia" w:hAnsiTheme="minorEastAsia" w:eastAsiaTheme="minorEastAsia"/>
          <w:color w:val="FF0000"/>
        </w:rPr>
        <w:t>删除</w:t>
      </w:r>
      <w:r>
        <w:rPr>
          <w:rFonts w:hint="eastAsia" w:asciiTheme="minorEastAsia" w:hAnsiTheme="minorEastAsia" w:eastAsiaTheme="minorEastAsia"/>
          <w:color w:val="FF0000"/>
        </w:rPr>
        <w:t>.</w:t>
      </w:r>
    </w:p>
    <w:p>
      <w:pPr>
        <w:snapToGrid w:val="0"/>
        <w:jc w:val="center"/>
        <w:rPr>
          <w:rFonts w:hint="eastAsia" w:ascii="方正小标宋简体" w:hAnsi="黑体" w:eastAsia="方正小标宋简体"/>
          <w:sz w:val="36"/>
          <w:szCs w:val="36"/>
        </w:rPr>
      </w:pPr>
    </w:p>
    <w:p>
      <w:pPr>
        <w:snapToGrid w:val="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关于对河南农业大学《</w:t>
      </w:r>
      <w:r>
        <w:rPr>
          <w:rFonts w:hint="eastAsia" w:ascii="方正小标宋简体" w:hAnsi="宋体" w:eastAsia="方正小标宋简体" w:cs="宋体"/>
          <w:bCs/>
          <w:sz w:val="36"/>
          <w:szCs w:val="36"/>
        </w:rPr>
        <w:t>XXXX</w:t>
      </w:r>
      <w:r>
        <w:rPr>
          <w:rFonts w:hint="eastAsia" w:ascii="方正小标宋简体" w:hAnsi="黑体" w:eastAsia="方正小标宋简体"/>
          <w:sz w:val="36"/>
          <w:szCs w:val="36"/>
        </w:rPr>
        <w:t>》课程政治导向和课程团队成员政治审查的意见</w:t>
      </w:r>
    </w:p>
    <w:p>
      <w:pPr>
        <w:snapToGrid w:val="0"/>
        <w:spacing w:line="360" w:lineRule="auto"/>
        <w:rPr>
          <w:rFonts w:ascii="Times New Roman"/>
          <w:szCs w:val="21"/>
        </w:rPr>
      </w:pPr>
    </w:p>
    <w:p>
      <w:pPr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根据教育部和河南省教育厅等上级部门文件精神，按照《教育部办公厅关于开展第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批国家级一流本科课程认定工作的通知》要求，河南农业大学党委对我校《</w:t>
      </w:r>
      <w:r>
        <w:rPr>
          <w:rFonts w:ascii="宋体" w:hAnsi="宋体" w:cs="宋体"/>
          <w:b/>
          <w:bCs/>
          <w:sz w:val="32"/>
          <w:szCs w:val="32"/>
        </w:rPr>
        <w:t>XXXX XXXX</w:t>
      </w:r>
      <w:r>
        <w:rPr>
          <w:rFonts w:hint="eastAsia" w:ascii="仿宋_GB2312" w:eastAsia="仿宋_GB2312"/>
          <w:sz w:val="32"/>
          <w:szCs w:val="32"/>
        </w:rPr>
        <w:t>》课程及申报书所列团队成员名单，就政治导向和价值取向进行政治审查，审查情况如下：</w:t>
      </w:r>
      <w:r>
        <w:rPr>
          <w:rFonts w:ascii="仿宋_GB2312" w:eastAsia="仿宋_GB2312"/>
          <w:sz w:val="32"/>
          <w:szCs w:val="32"/>
        </w:rPr>
        <w:t xml:space="preserve"> </w:t>
      </w:r>
    </w:p>
    <w:tbl>
      <w:tblPr>
        <w:tblStyle w:val="4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279"/>
        <w:gridCol w:w="2142"/>
        <w:gridCol w:w="42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课程名称：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申报单位：河南农业大学</w:t>
            </w: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联合单位：（填写实际联合单位名称，没有联合申报的可将此行删除）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750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  名</w:t>
            </w:r>
          </w:p>
        </w:tc>
        <w:tc>
          <w:tcPr>
            <w:tcW w:w="125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   称</w:t>
            </w:r>
          </w:p>
        </w:tc>
        <w:tc>
          <w:tcPr>
            <w:tcW w:w="2508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单   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河南农业大学XX学院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3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5</w:t>
            </w:r>
          </w:p>
        </w:tc>
        <w:tc>
          <w:tcPr>
            <w:tcW w:w="750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课程团队其他成员：（联合单位成员需注明单位）</w:t>
            </w: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经审查，《</w:t>
      </w:r>
      <w:r>
        <w:rPr>
          <w:rFonts w:ascii="仿宋_GB2312" w:eastAsia="仿宋_GB2312"/>
          <w:sz w:val="32"/>
          <w:szCs w:val="32"/>
        </w:rPr>
        <w:t>XXXX</w:t>
      </w:r>
      <w:r>
        <w:rPr>
          <w:rFonts w:hint="eastAsia" w:ascii="仿宋_GB2312" w:eastAsia="仿宋_GB2312"/>
          <w:sz w:val="32"/>
          <w:szCs w:val="32"/>
        </w:rPr>
        <w:t>》课程团队成员</w:t>
      </w:r>
      <w:r>
        <w:rPr>
          <w:rFonts w:ascii="仿宋_GB2312" w:eastAsia="仿宋_GB2312"/>
          <w:sz w:val="32"/>
          <w:szCs w:val="32"/>
        </w:rPr>
        <w:t>中XXXX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XXXX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XXXX</w:t>
      </w:r>
      <w:r>
        <w:rPr>
          <w:rFonts w:hint="eastAsia" w:ascii="仿宋_GB2312" w:eastAsia="仿宋_GB2312"/>
          <w:sz w:val="32"/>
          <w:szCs w:val="32"/>
        </w:rPr>
        <w:t>……，</w:t>
      </w:r>
      <w:r>
        <w:rPr>
          <w:rFonts w:ascii="仿宋_GB2312" w:eastAsia="仿宋_GB2312"/>
          <w:sz w:val="32"/>
          <w:szCs w:val="32"/>
        </w:rPr>
        <w:t>为</w:t>
      </w:r>
      <w:r>
        <w:rPr>
          <w:rFonts w:hint="eastAsia" w:ascii="仿宋_GB2312" w:eastAsia="仿宋_GB2312"/>
          <w:sz w:val="32"/>
          <w:szCs w:val="32"/>
        </w:rPr>
        <w:t>河南农业大学正式教职工。</w:t>
      </w:r>
    </w:p>
    <w:p>
      <w:pPr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上同志政治立场坚定，拥护中国共产党的领导，认同中国特色社会主义，坚定“四个自信”，自觉践行社会主义核心价值观，坚持正确的历史观、民族观、国家观、文化观；有良好的思想品德、社会形象，未出现过违纪违规违法情形；不存在违规违纪及师德师风等方面的问题，五年</w:t>
      </w:r>
      <w:r>
        <w:rPr>
          <w:rFonts w:ascii="仿宋_GB2312" w:eastAsia="仿宋_GB2312"/>
          <w:sz w:val="32"/>
          <w:szCs w:val="32"/>
        </w:rPr>
        <w:t>内未出现重大教学事故，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ascii="仿宋_GB2312" w:eastAsia="仿宋_GB2312"/>
          <w:sz w:val="32"/>
          <w:szCs w:val="32"/>
        </w:rPr>
        <w:t>XXXX XXXX</w:t>
      </w:r>
      <w:r>
        <w:rPr>
          <w:rFonts w:hint="eastAsia" w:ascii="仿宋_GB2312" w:eastAsia="仿宋_GB2312"/>
          <w:sz w:val="32"/>
          <w:szCs w:val="32"/>
        </w:rPr>
        <w:t>》课程政治导向和价值取向正确。</w:t>
      </w:r>
    </w:p>
    <w:p>
      <w:pPr>
        <w:snapToGrid w:val="0"/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同意参加第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批</w:t>
      </w:r>
      <w:r>
        <w:rPr>
          <w:rFonts w:ascii="仿宋_GB2312" w:eastAsia="仿宋_GB2312"/>
          <w:sz w:val="32"/>
          <w:szCs w:val="32"/>
        </w:rPr>
        <w:t>国家级</w:t>
      </w:r>
      <w:r>
        <w:rPr>
          <w:rFonts w:hint="eastAsia" w:ascii="仿宋_GB2312" w:eastAsia="仿宋_GB2312"/>
          <w:sz w:val="32"/>
          <w:szCs w:val="32"/>
        </w:rPr>
        <w:t>一流课程申报。</w:t>
      </w:r>
    </w:p>
    <w:p>
      <w:pPr>
        <w:rPr>
          <w:rFonts w:hint="eastAsia"/>
        </w:rPr>
      </w:pPr>
    </w:p>
    <w:p>
      <w:pPr>
        <w:rPr>
          <w:rFonts w:ascii="仿宋_GB2312" w:eastAsia="仿宋_GB2312"/>
          <w:sz w:val="32"/>
          <w:szCs w:val="32"/>
        </w:rPr>
      </w:pPr>
      <w:r>
        <w:t xml:space="preserve">                 </w:t>
      </w:r>
      <w:r>
        <w:rPr>
          <w:rFonts w:ascii="仿宋_GB2312" w:eastAsia="仿宋_GB2312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党委盖章：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日期：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asciiTheme="minorEastAsia" w:hAnsiTheme="minorEastAsia" w:eastAsiaTheme="minorEastAsia"/>
          <w:color w:val="FF0000"/>
        </w:rPr>
      </w:pPr>
      <w:r>
        <w:rPr>
          <w:rFonts w:hint="eastAsia" w:asciiTheme="minorEastAsia" w:hAnsiTheme="minorEastAsia" w:eastAsiaTheme="minorEastAsia"/>
          <w:color w:val="FF0000"/>
        </w:rPr>
        <w:t>注</w:t>
      </w:r>
      <w:r>
        <w:rPr>
          <w:rFonts w:asciiTheme="minorEastAsia" w:hAnsiTheme="minorEastAsia" w:eastAsiaTheme="minorEastAsia"/>
          <w:color w:val="FF0000"/>
        </w:rPr>
        <w:t>：</w:t>
      </w:r>
      <w:r>
        <w:rPr>
          <w:rFonts w:hint="eastAsia" w:asciiTheme="minorEastAsia" w:hAnsiTheme="minorEastAsia" w:eastAsiaTheme="minorEastAsia"/>
          <w:color w:val="FF0000"/>
        </w:rPr>
        <w:t>此页随</w:t>
      </w:r>
      <w:r>
        <w:rPr>
          <w:rFonts w:asciiTheme="minorEastAsia" w:hAnsiTheme="minorEastAsia" w:eastAsiaTheme="minorEastAsia"/>
          <w:color w:val="FF0000"/>
        </w:rPr>
        <w:t>申报材料</w:t>
      </w:r>
      <w:r>
        <w:rPr>
          <w:rFonts w:hint="eastAsia" w:asciiTheme="minorEastAsia" w:hAnsiTheme="minorEastAsia" w:eastAsiaTheme="minorEastAsia"/>
          <w:color w:val="FF0000"/>
        </w:rPr>
        <w:t>上交,不用</w:t>
      </w:r>
      <w:r>
        <w:rPr>
          <w:rFonts w:asciiTheme="minorEastAsia" w:hAnsiTheme="minorEastAsia" w:eastAsiaTheme="minorEastAsia"/>
          <w:color w:val="FF0000"/>
        </w:rPr>
        <w:t>盖章</w:t>
      </w:r>
      <w:r>
        <w:rPr>
          <w:rFonts w:hint="eastAsia" w:asciiTheme="minorEastAsia" w:hAnsiTheme="minorEastAsia" w:eastAsiaTheme="minorEastAsia"/>
          <w:color w:val="FF0000"/>
        </w:rPr>
        <w:t>,</w:t>
      </w:r>
      <w:r>
        <w:rPr>
          <w:rFonts w:asciiTheme="minorEastAsia" w:hAnsiTheme="minorEastAsia" w:eastAsiaTheme="minorEastAsia"/>
          <w:color w:val="FF0000"/>
        </w:rPr>
        <w:t>打印时将</w:t>
      </w:r>
      <w:r>
        <w:rPr>
          <w:rFonts w:hint="eastAsia" w:asciiTheme="minorEastAsia" w:hAnsiTheme="minorEastAsia" w:eastAsiaTheme="minorEastAsia"/>
          <w:color w:val="FF0000"/>
        </w:rPr>
        <w:t>此行</w:t>
      </w:r>
      <w:r>
        <w:rPr>
          <w:rFonts w:asciiTheme="minorEastAsia" w:hAnsiTheme="minorEastAsia" w:eastAsiaTheme="minorEastAsia"/>
          <w:color w:val="FF0000"/>
        </w:rPr>
        <w:t>删除</w:t>
      </w:r>
      <w:r>
        <w:rPr>
          <w:rFonts w:hint="eastAsia" w:asciiTheme="minorEastAsia" w:hAnsiTheme="minorEastAsia" w:eastAsiaTheme="minorEastAsia"/>
          <w:color w:val="FF0000"/>
        </w:rPr>
        <w:t>.</w:t>
      </w:r>
      <w:bookmarkStart w:id="0" w:name="_GoBack"/>
      <w:bookmarkEnd w:id="0"/>
    </w:p>
    <w:sectPr>
      <w:pgSz w:w="11906" w:h="16838"/>
      <w:pgMar w:top="1440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zZmMxOGY1NmY2OTA3OTQ1Mjk4NWNiYmM3ODY3N2YifQ=="/>
  </w:docVars>
  <w:rsids>
    <w:rsidRoot w:val="004223FF"/>
    <w:rsid w:val="00245BD0"/>
    <w:rsid w:val="002520C4"/>
    <w:rsid w:val="00411BC0"/>
    <w:rsid w:val="004223FF"/>
    <w:rsid w:val="004417EB"/>
    <w:rsid w:val="006717F3"/>
    <w:rsid w:val="007A3DDC"/>
    <w:rsid w:val="00A478A0"/>
    <w:rsid w:val="00AE23F4"/>
    <w:rsid w:val="00C16A5E"/>
    <w:rsid w:val="00C5282A"/>
    <w:rsid w:val="00C6002F"/>
    <w:rsid w:val="00C75DED"/>
    <w:rsid w:val="00D23471"/>
    <w:rsid w:val="00F3058E"/>
    <w:rsid w:val="2B9B2278"/>
    <w:rsid w:val="3CA1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198</Words>
  <Characters>1129</Characters>
  <Lines>9</Lines>
  <Paragraphs>2</Paragraphs>
  <TotalTime>38</TotalTime>
  <ScaleCrop>false</ScaleCrop>
  <LinksUpToDate>false</LinksUpToDate>
  <CharactersWithSpaces>1325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2021-05-06T10:46:00Z</dcterms:created>
  <dc:creator>Administrator</dc:creator>
  <cp:lastModifiedBy>月亮妈</cp:lastModifiedBy>
  <dcterms:modified xsi:type="dcterms:W3CDTF">2023-12-13T07:10:27Z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09250B641DC14CC695E4F0AE78426E04_12</vt:lpwstr>
  </property>
</Properties>
</file>