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default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</w:pPr>
      <w:bookmarkStart w:id="1" w:name="_GoBack"/>
      <w:bookmarkStart w:id="0" w:name="_Toc1248"/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  <w:t>中国科协科技人才奖项评审专家</w:t>
      </w:r>
      <w:bookmarkEnd w:id="1"/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  <w:t>（李新生）</w:t>
      </w:r>
      <w:bookmarkEnd w:id="0"/>
    </w:p>
    <w:p/>
    <w:p>
      <w:r>
        <w:drawing>
          <wp:inline distT="0" distB="0" distL="114300" distR="114300">
            <wp:extent cx="5269230" cy="3806190"/>
            <wp:effectExtent l="0" t="0" r="1270" b="3810"/>
            <wp:docPr id="12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0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ODU3Y2JmYzNmMmRjYzczZjQ1YjQyNTA4NDM5MzkifQ=="/>
  </w:docVars>
  <w:rsids>
    <w:rsidRoot w:val="00000000"/>
    <w:rsid w:val="20E60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2024-08-07T12:08:19Z</dcterms:created>
  <dc:creator>mutut</dc:creator>
  <cp:lastModifiedBy>温情先生温情范er</cp:lastModifiedBy>
  <dcterms:modified xsi:type="dcterms:W3CDTF">2024-08-07T12:08:57Z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BA902BEC6D704B4EB8FEA612DDEAEE2D_12</vt:lpwstr>
  </property>
</Properties>
</file>