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15D13" w14:textId="77777777" w:rsidR="00D069F5" w:rsidRPr="00D069F5" w:rsidRDefault="00D069F5" w:rsidP="00D069F5">
      <w:pPr>
        <w:spacing w:line="360" w:lineRule="auto"/>
        <w:ind w:left="1320" w:hangingChars="300" w:hanging="1320"/>
        <w:rPr>
          <w:rFonts w:ascii="黑体" w:eastAsia="黑体" w:hAnsi="黑体"/>
          <w:sz w:val="44"/>
          <w:szCs w:val="44"/>
        </w:rPr>
      </w:pPr>
      <w:r w:rsidRPr="00D069F5">
        <w:rPr>
          <w:rFonts w:ascii="黑体" w:eastAsia="黑体" w:hAnsi="黑体" w:hint="eastAsia"/>
          <w:sz w:val="44"/>
          <w:szCs w:val="44"/>
        </w:rPr>
        <w:t>成果鉴定</w:t>
      </w:r>
    </w:p>
    <w:p w14:paraId="1FD9DD80" w14:textId="4F17F9A7" w:rsidR="00D069F5" w:rsidRDefault="00D069F5" w:rsidP="00D069F5">
      <w:pPr>
        <w:spacing w:line="360" w:lineRule="auto"/>
        <w:ind w:left="720" w:hangingChars="300" w:hanging="720"/>
        <w:rPr>
          <w:rFonts w:eastAsia="宋体"/>
          <w:sz w:val="24"/>
          <w:szCs w:val="24"/>
        </w:rPr>
      </w:pPr>
      <w:r w:rsidRPr="00AE09CE">
        <w:rPr>
          <w:rFonts w:eastAsia="宋体"/>
          <w:sz w:val="24"/>
          <w:szCs w:val="24"/>
        </w:rPr>
        <w:t>河南省高等教育教学改革研究与实践项目，基于科技小院的新农科多样化人才培养模式创新与实践，</w:t>
      </w:r>
      <w:r w:rsidRPr="00AE09CE">
        <w:rPr>
          <w:rFonts w:eastAsia="宋体"/>
          <w:sz w:val="24"/>
          <w:szCs w:val="24"/>
        </w:rPr>
        <w:t>2022</w:t>
      </w:r>
      <w:r w:rsidRPr="00AE09CE">
        <w:rPr>
          <w:rFonts w:eastAsia="宋体"/>
          <w:sz w:val="24"/>
          <w:szCs w:val="24"/>
        </w:rPr>
        <w:t>，叶优良，主持</w:t>
      </w:r>
    </w:p>
    <w:p w14:paraId="0413497A" w14:textId="77777777" w:rsidR="00D069F5" w:rsidRPr="00AE09CE" w:rsidRDefault="00D069F5" w:rsidP="00D069F5">
      <w:pPr>
        <w:jc w:val="center"/>
      </w:pPr>
      <w:r w:rsidRPr="00AE09CE">
        <w:rPr>
          <w:noProof/>
        </w:rPr>
        <w:drawing>
          <wp:inline distT="0" distB="0" distL="0" distR="0" wp14:anchorId="741436A9" wp14:editId="4681E502">
            <wp:extent cx="4919663" cy="7022929"/>
            <wp:effectExtent l="0" t="0" r="0" b="6985"/>
            <wp:docPr id="14056575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6575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20801" cy="7024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675DB" w14:textId="77777777" w:rsidR="00D069F5" w:rsidRPr="00AE09CE" w:rsidRDefault="00D069F5" w:rsidP="00D069F5">
      <w:r w:rsidRPr="00AE09CE">
        <w:br w:type="page"/>
      </w:r>
    </w:p>
    <w:p w14:paraId="10F560AF" w14:textId="77777777" w:rsidR="008A5789" w:rsidRDefault="008A5789"/>
    <w:sectPr w:rsidR="008A57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E1FD0" w14:textId="77777777" w:rsidR="00084032" w:rsidRDefault="00084032" w:rsidP="00D069F5">
      <w:r>
        <w:separator/>
      </w:r>
    </w:p>
  </w:endnote>
  <w:endnote w:type="continuationSeparator" w:id="0">
    <w:p w14:paraId="17205561" w14:textId="77777777" w:rsidR="00084032" w:rsidRDefault="00084032" w:rsidP="00D06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BE6F4" w14:textId="77777777" w:rsidR="00084032" w:rsidRDefault="00084032" w:rsidP="00D069F5">
      <w:r>
        <w:separator/>
      </w:r>
    </w:p>
  </w:footnote>
  <w:footnote w:type="continuationSeparator" w:id="0">
    <w:p w14:paraId="6AC0DB25" w14:textId="77777777" w:rsidR="00084032" w:rsidRDefault="00084032" w:rsidP="00D069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789"/>
    <w:rsid w:val="00084032"/>
    <w:rsid w:val="004D5F48"/>
    <w:rsid w:val="008A5789"/>
    <w:rsid w:val="00CB4517"/>
    <w:rsid w:val="00D0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E841B0"/>
  <w15:chartTrackingRefBased/>
  <w15:docId w15:val="{6257BCFD-02C3-460F-B40F-2E83C2D61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9F5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69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69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69F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69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2024-08-15T08:19:00Z</dcterms:created>
  <dcterms:modified xsi:type="dcterms:W3CDTF">2024-08-15T08:19:00Z</dcterms:modified>
</cp:coreProperties>
</file>