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DBF6E" w14:textId="57C2CFCB" w:rsidR="00EB530F" w:rsidRPr="00A6748D" w:rsidRDefault="00EB530F" w:rsidP="00EB530F">
      <w:pPr>
        <w:spacing w:line="360" w:lineRule="auto"/>
        <w:rPr>
          <w:rFonts w:eastAsia="宋体"/>
          <w:b/>
          <w:bCs/>
          <w:sz w:val="24"/>
          <w:szCs w:val="24"/>
        </w:rPr>
      </w:pPr>
      <w:r w:rsidRPr="00A6748D">
        <w:rPr>
          <w:rFonts w:eastAsia="宋体" w:hint="eastAsia"/>
          <w:b/>
          <w:bCs/>
          <w:sz w:val="24"/>
          <w:szCs w:val="24"/>
        </w:rPr>
        <w:t xml:space="preserve">1 </w:t>
      </w:r>
      <w:r w:rsidRPr="00A6748D">
        <w:rPr>
          <w:rFonts w:eastAsia="宋体" w:hint="eastAsia"/>
          <w:b/>
          <w:bCs/>
          <w:sz w:val="24"/>
          <w:szCs w:val="24"/>
        </w:rPr>
        <w:t>教材成果</w:t>
      </w:r>
    </w:p>
    <w:p w14:paraId="5E25D3A0" w14:textId="2AD172A5" w:rsidR="00EB530F" w:rsidRPr="00A6748D" w:rsidRDefault="00EB530F" w:rsidP="00EB530F">
      <w:pPr>
        <w:spacing w:line="360" w:lineRule="auto"/>
        <w:rPr>
          <w:rFonts w:eastAsia="宋体"/>
          <w:sz w:val="24"/>
          <w:szCs w:val="24"/>
        </w:rPr>
      </w:pPr>
      <w:r w:rsidRPr="00A6748D">
        <w:rPr>
          <w:rFonts w:eastAsia="宋体" w:hint="eastAsia"/>
          <w:sz w:val="24"/>
          <w:szCs w:val="24"/>
        </w:rPr>
        <w:t xml:space="preserve">1.1 </w:t>
      </w:r>
      <w:r w:rsidRPr="00A6748D">
        <w:rPr>
          <w:rFonts w:eastAsia="宋体" w:hint="eastAsia"/>
          <w:sz w:val="24"/>
          <w:szCs w:val="24"/>
        </w:rPr>
        <w:t>农业资源与环境保护</w:t>
      </w:r>
      <w:r>
        <w:rPr>
          <w:rFonts w:eastAsia="宋体" w:hint="eastAsia"/>
          <w:sz w:val="24"/>
          <w:szCs w:val="24"/>
        </w:rPr>
        <w:t>，</w:t>
      </w:r>
      <w:r>
        <w:rPr>
          <w:rFonts w:eastAsia="宋体" w:hint="eastAsia"/>
          <w:sz w:val="24"/>
          <w:szCs w:val="24"/>
        </w:rPr>
        <w:t>2021.10</w:t>
      </w:r>
      <w:r>
        <w:rPr>
          <w:rFonts w:eastAsia="宋体" w:hint="eastAsia"/>
          <w:sz w:val="24"/>
          <w:szCs w:val="24"/>
        </w:rPr>
        <w:t>，赵鹏，主编</w:t>
      </w:r>
    </w:p>
    <w:p w14:paraId="6C348AD9" w14:textId="577C67A2" w:rsidR="00EB530F" w:rsidRDefault="00EB530F" w:rsidP="00EB530F">
      <w:pPr>
        <w:spacing w:line="360" w:lineRule="auto"/>
        <w:rPr>
          <w:rFonts w:eastAsia="宋体"/>
          <w:sz w:val="24"/>
          <w:szCs w:val="24"/>
        </w:rPr>
      </w:pPr>
      <w:r>
        <w:rPr>
          <w:rFonts w:eastAsia="宋体" w:hint="eastAsia"/>
          <w:sz w:val="24"/>
          <w:szCs w:val="24"/>
        </w:rPr>
        <w:t xml:space="preserve">1.2 </w:t>
      </w:r>
      <w:r>
        <w:rPr>
          <w:rFonts w:eastAsia="宋体" w:hint="eastAsia"/>
          <w:sz w:val="24"/>
          <w:szCs w:val="24"/>
        </w:rPr>
        <w:t>培肥土壤</w:t>
      </w:r>
      <w:r>
        <w:rPr>
          <w:rFonts w:eastAsia="宋体" w:hint="eastAsia"/>
          <w:sz w:val="24"/>
          <w:szCs w:val="24"/>
        </w:rPr>
        <w:t xml:space="preserve"> </w:t>
      </w:r>
      <w:r>
        <w:rPr>
          <w:rFonts w:eastAsia="宋体" w:hint="eastAsia"/>
          <w:sz w:val="24"/>
          <w:szCs w:val="24"/>
        </w:rPr>
        <w:t>轻松种田一本通，</w:t>
      </w:r>
      <w:r>
        <w:rPr>
          <w:rFonts w:eastAsia="宋体" w:hint="eastAsia"/>
          <w:sz w:val="24"/>
          <w:szCs w:val="24"/>
        </w:rPr>
        <w:t>2024.01</w:t>
      </w:r>
      <w:r>
        <w:rPr>
          <w:rFonts w:eastAsia="宋体" w:hint="eastAsia"/>
          <w:sz w:val="24"/>
          <w:szCs w:val="24"/>
        </w:rPr>
        <w:t>，叶优良，主编</w:t>
      </w:r>
    </w:p>
    <w:p w14:paraId="36BF8BFC" w14:textId="5B4440AC" w:rsidR="00EB530F" w:rsidRDefault="00EB530F" w:rsidP="00EB530F">
      <w:pPr>
        <w:spacing w:line="360" w:lineRule="auto"/>
        <w:rPr>
          <w:rFonts w:eastAsia="宋体"/>
          <w:sz w:val="24"/>
          <w:szCs w:val="24"/>
        </w:rPr>
      </w:pPr>
      <w:r>
        <w:rPr>
          <w:rFonts w:eastAsia="宋体" w:hint="eastAsia"/>
          <w:sz w:val="24"/>
          <w:szCs w:val="24"/>
        </w:rPr>
        <w:t xml:space="preserve">1.3 </w:t>
      </w:r>
      <w:r>
        <w:rPr>
          <w:rFonts w:eastAsia="宋体" w:hint="eastAsia"/>
          <w:sz w:val="24"/>
          <w:szCs w:val="24"/>
        </w:rPr>
        <w:t>作物施肥原理与技术，</w:t>
      </w:r>
      <w:r>
        <w:rPr>
          <w:rFonts w:eastAsia="宋体" w:hint="eastAsia"/>
          <w:sz w:val="24"/>
          <w:szCs w:val="24"/>
        </w:rPr>
        <w:t>2021.12</w:t>
      </w:r>
      <w:r>
        <w:rPr>
          <w:rFonts w:eastAsia="宋体" w:hint="eastAsia"/>
          <w:sz w:val="24"/>
          <w:szCs w:val="24"/>
        </w:rPr>
        <w:t>，赵鹏，主编</w:t>
      </w:r>
    </w:p>
    <w:p w14:paraId="6D6A24C7" w14:textId="7FF9BED9" w:rsidR="00EB530F" w:rsidRDefault="00EB530F" w:rsidP="00EB530F">
      <w:pPr>
        <w:spacing w:line="360" w:lineRule="auto"/>
        <w:rPr>
          <w:rFonts w:eastAsia="宋体"/>
          <w:sz w:val="24"/>
          <w:szCs w:val="24"/>
        </w:rPr>
      </w:pPr>
      <w:r>
        <w:rPr>
          <w:rFonts w:eastAsia="宋体" w:hint="eastAsia"/>
          <w:sz w:val="24"/>
          <w:szCs w:val="24"/>
        </w:rPr>
        <w:t xml:space="preserve">1.4 </w:t>
      </w:r>
      <w:r>
        <w:rPr>
          <w:rFonts w:eastAsia="宋体" w:hint="eastAsia"/>
          <w:sz w:val="24"/>
          <w:szCs w:val="24"/>
        </w:rPr>
        <w:t>植物营养学</w:t>
      </w:r>
      <w:r>
        <w:rPr>
          <w:rFonts w:eastAsia="宋体" w:hint="eastAsia"/>
          <w:sz w:val="24"/>
          <w:szCs w:val="24"/>
        </w:rPr>
        <w:t>2021.04</w:t>
      </w:r>
      <w:r>
        <w:rPr>
          <w:rFonts w:eastAsia="宋体" w:hint="eastAsia"/>
          <w:sz w:val="24"/>
          <w:szCs w:val="24"/>
        </w:rPr>
        <w:t>，叶优良、汪洋，参编</w:t>
      </w:r>
    </w:p>
    <w:p w14:paraId="1C11C528" w14:textId="6E69BA71" w:rsidR="00EB530F" w:rsidRPr="00A6748D" w:rsidRDefault="00EB530F" w:rsidP="00EB530F">
      <w:pPr>
        <w:spacing w:line="360" w:lineRule="auto"/>
        <w:rPr>
          <w:rFonts w:eastAsia="宋体"/>
          <w:sz w:val="24"/>
          <w:szCs w:val="24"/>
        </w:rPr>
      </w:pPr>
      <w:r>
        <w:rPr>
          <w:rFonts w:eastAsia="宋体" w:hint="eastAsia"/>
          <w:sz w:val="24"/>
          <w:szCs w:val="24"/>
        </w:rPr>
        <w:t xml:space="preserve">1.5 </w:t>
      </w:r>
      <w:r>
        <w:rPr>
          <w:rFonts w:eastAsia="宋体" w:hint="eastAsia"/>
          <w:sz w:val="24"/>
          <w:szCs w:val="24"/>
        </w:rPr>
        <w:t>养分资源管理，</w:t>
      </w:r>
      <w:r>
        <w:rPr>
          <w:rFonts w:eastAsia="宋体" w:hint="eastAsia"/>
          <w:sz w:val="24"/>
          <w:szCs w:val="24"/>
        </w:rPr>
        <w:t>2024.06</w:t>
      </w:r>
      <w:r>
        <w:rPr>
          <w:rFonts w:eastAsia="宋体" w:hint="eastAsia"/>
          <w:sz w:val="24"/>
          <w:szCs w:val="24"/>
        </w:rPr>
        <w:t>，叶优良，汪洋，赵亚南，参编</w:t>
      </w:r>
    </w:p>
    <w:p w14:paraId="428F7BFB" w14:textId="77777777" w:rsidR="00C675E8" w:rsidRDefault="00EB530F" w:rsidP="00EB530F">
      <w:pPr>
        <w:spacing w:line="360" w:lineRule="auto"/>
        <w:rPr>
          <w:rFonts w:ascii="仿宋" w:eastAsia="仿宋" w:hAnsi="仿宋"/>
          <w:b/>
          <w:bCs/>
          <w:sz w:val="28"/>
          <w:szCs w:val="24"/>
        </w:rPr>
      </w:pPr>
      <w:r w:rsidRPr="00032740">
        <w:rPr>
          <w:rFonts w:eastAsia="宋体" w:hint="eastAsia"/>
          <w:b/>
          <w:bCs/>
          <w:sz w:val="24"/>
          <w:szCs w:val="24"/>
        </w:rPr>
        <w:t xml:space="preserve">2 </w:t>
      </w:r>
      <w:r w:rsidR="00C675E8">
        <w:rPr>
          <w:rFonts w:ascii="仿宋" w:eastAsia="仿宋" w:hAnsi="仿宋" w:hint="eastAsia"/>
          <w:b/>
          <w:bCs/>
          <w:sz w:val="28"/>
          <w:szCs w:val="24"/>
        </w:rPr>
        <w:t>成果</w:t>
      </w:r>
      <w:r w:rsidR="00C675E8">
        <w:rPr>
          <w:rFonts w:ascii="仿宋" w:eastAsia="仿宋" w:hAnsi="仿宋"/>
          <w:b/>
          <w:bCs/>
          <w:sz w:val="28"/>
          <w:szCs w:val="24"/>
        </w:rPr>
        <w:t>收益学生培养成效</w:t>
      </w:r>
    </w:p>
    <w:p w14:paraId="70C54181" w14:textId="16868B02" w:rsidR="00EB530F" w:rsidRPr="00032740" w:rsidRDefault="00EB530F" w:rsidP="00EB530F">
      <w:pPr>
        <w:spacing w:line="360" w:lineRule="auto"/>
        <w:rPr>
          <w:rFonts w:eastAsia="宋体"/>
          <w:b/>
          <w:bCs/>
          <w:sz w:val="24"/>
          <w:szCs w:val="24"/>
        </w:rPr>
      </w:pPr>
      <w:r w:rsidRPr="00032740">
        <w:rPr>
          <w:rFonts w:eastAsia="宋体" w:hint="eastAsia"/>
          <w:b/>
          <w:bCs/>
          <w:sz w:val="24"/>
          <w:szCs w:val="24"/>
        </w:rPr>
        <w:t>学科竞赛</w:t>
      </w:r>
    </w:p>
    <w:p w14:paraId="5A6EF7FC" w14:textId="723BA744" w:rsidR="00EB530F" w:rsidRPr="00A6748D" w:rsidRDefault="00EB530F" w:rsidP="00EB530F">
      <w:pPr>
        <w:spacing w:line="360" w:lineRule="auto"/>
        <w:rPr>
          <w:rFonts w:eastAsia="宋体"/>
          <w:sz w:val="24"/>
          <w:szCs w:val="24"/>
        </w:rPr>
      </w:pPr>
      <w:r>
        <w:rPr>
          <w:rFonts w:eastAsia="宋体" w:hint="eastAsia"/>
          <w:sz w:val="24"/>
          <w:szCs w:val="24"/>
        </w:rPr>
        <w:t>2</w:t>
      </w:r>
      <w:r w:rsidRPr="00A6748D">
        <w:rPr>
          <w:rFonts w:eastAsia="宋体" w:hint="eastAsia"/>
          <w:sz w:val="24"/>
          <w:szCs w:val="24"/>
        </w:rPr>
        <w:t xml:space="preserve">.1 </w:t>
      </w:r>
      <w:r>
        <w:rPr>
          <w:rFonts w:eastAsia="宋体" w:hint="eastAsia"/>
          <w:sz w:val="24"/>
          <w:szCs w:val="24"/>
        </w:rPr>
        <w:t>第八届中国国际“互联网</w:t>
      </w:r>
      <w:r>
        <w:rPr>
          <w:rFonts w:eastAsia="宋体" w:hint="eastAsia"/>
          <w:sz w:val="24"/>
          <w:szCs w:val="24"/>
        </w:rPr>
        <w:t>+</w:t>
      </w:r>
      <w:r>
        <w:rPr>
          <w:rFonts w:eastAsia="宋体" w:hint="eastAsia"/>
          <w:sz w:val="24"/>
          <w:szCs w:val="24"/>
        </w:rPr>
        <w:t>”大学生创新创业大赛银奖，</w:t>
      </w:r>
      <w:r>
        <w:rPr>
          <w:rFonts w:eastAsia="宋体" w:hint="eastAsia"/>
          <w:sz w:val="24"/>
          <w:szCs w:val="24"/>
        </w:rPr>
        <w:t>2023.04</w:t>
      </w:r>
      <w:r>
        <w:rPr>
          <w:rFonts w:eastAsia="宋体" w:hint="eastAsia"/>
          <w:sz w:val="24"/>
          <w:szCs w:val="24"/>
        </w:rPr>
        <w:t>，省级</w:t>
      </w:r>
    </w:p>
    <w:p w14:paraId="6E2C5DC7" w14:textId="37D48558" w:rsidR="00EB530F" w:rsidRDefault="00EB530F" w:rsidP="00EB530F">
      <w:pPr>
        <w:spacing w:line="360" w:lineRule="auto"/>
        <w:rPr>
          <w:rFonts w:eastAsia="宋体"/>
          <w:sz w:val="24"/>
          <w:szCs w:val="24"/>
        </w:rPr>
      </w:pPr>
      <w:r>
        <w:rPr>
          <w:rFonts w:eastAsia="宋体" w:hint="eastAsia"/>
          <w:sz w:val="24"/>
          <w:szCs w:val="24"/>
        </w:rPr>
        <w:t xml:space="preserve">2.2 </w:t>
      </w:r>
      <w:r>
        <w:rPr>
          <w:rFonts w:eastAsia="宋体" w:hint="eastAsia"/>
          <w:sz w:val="24"/>
          <w:szCs w:val="24"/>
        </w:rPr>
        <w:t>全国资源与环境专业大学生实践技能竞赛，</w:t>
      </w:r>
      <w:r>
        <w:rPr>
          <w:rFonts w:eastAsia="宋体" w:hint="eastAsia"/>
          <w:sz w:val="24"/>
          <w:szCs w:val="24"/>
        </w:rPr>
        <w:t>2021.10</w:t>
      </w:r>
      <w:r>
        <w:rPr>
          <w:rFonts w:eastAsia="宋体" w:hint="eastAsia"/>
          <w:sz w:val="24"/>
          <w:szCs w:val="24"/>
        </w:rPr>
        <w:t>，国家级</w:t>
      </w:r>
    </w:p>
    <w:p w14:paraId="37169653" w14:textId="4410B665" w:rsidR="00EB530F" w:rsidRPr="00CF69F6" w:rsidRDefault="00EB530F" w:rsidP="00EB530F">
      <w:pPr>
        <w:spacing w:line="360" w:lineRule="auto"/>
        <w:rPr>
          <w:rFonts w:eastAsia="宋体"/>
          <w:sz w:val="24"/>
          <w:szCs w:val="24"/>
        </w:rPr>
      </w:pPr>
      <w:r>
        <w:rPr>
          <w:rFonts w:eastAsia="宋体" w:hint="eastAsia"/>
          <w:sz w:val="24"/>
          <w:szCs w:val="24"/>
        </w:rPr>
        <w:t xml:space="preserve">2.3 </w:t>
      </w:r>
      <w:r>
        <w:rPr>
          <w:rFonts w:eastAsia="宋体" w:hint="eastAsia"/>
          <w:sz w:val="24"/>
          <w:szCs w:val="24"/>
        </w:rPr>
        <w:t>河南省“挑战杯”大学生创业计划大赛，</w:t>
      </w:r>
      <w:r>
        <w:rPr>
          <w:rFonts w:eastAsia="宋体" w:hint="eastAsia"/>
          <w:sz w:val="24"/>
          <w:szCs w:val="24"/>
        </w:rPr>
        <w:t>2021.10</w:t>
      </w:r>
      <w:r>
        <w:rPr>
          <w:rFonts w:eastAsia="宋体" w:hint="eastAsia"/>
          <w:sz w:val="24"/>
          <w:szCs w:val="24"/>
        </w:rPr>
        <w:t>，省级</w:t>
      </w:r>
    </w:p>
    <w:p w14:paraId="7891D1E1" w14:textId="2C113203" w:rsidR="00EB530F" w:rsidRDefault="00EB530F" w:rsidP="00EB530F">
      <w:pPr>
        <w:spacing w:line="360" w:lineRule="auto"/>
        <w:rPr>
          <w:rFonts w:eastAsia="宋体"/>
          <w:sz w:val="24"/>
          <w:szCs w:val="24"/>
        </w:rPr>
      </w:pPr>
      <w:r>
        <w:rPr>
          <w:rFonts w:eastAsia="宋体" w:hint="eastAsia"/>
          <w:sz w:val="24"/>
          <w:szCs w:val="24"/>
        </w:rPr>
        <w:t xml:space="preserve">2.4 </w:t>
      </w:r>
      <w:r>
        <w:rPr>
          <w:rFonts w:eastAsia="宋体" w:hint="eastAsia"/>
          <w:sz w:val="24"/>
          <w:szCs w:val="24"/>
        </w:rPr>
        <w:t>河南省“互联网</w:t>
      </w:r>
      <w:r>
        <w:rPr>
          <w:rFonts w:eastAsia="宋体" w:hint="eastAsia"/>
          <w:sz w:val="24"/>
          <w:szCs w:val="24"/>
        </w:rPr>
        <w:t>+</w:t>
      </w:r>
      <w:r>
        <w:rPr>
          <w:rFonts w:eastAsia="宋体" w:hint="eastAsia"/>
          <w:sz w:val="24"/>
          <w:szCs w:val="24"/>
        </w:rPr>
        <w:t>”大学生创新创业大赛，</w:t>
      </w:r>
      <w:r>
        <w:rPr>
          <w:rFonts w:eastAsia="宋体" w:hint="eastAsia"/>
          <w:sz w:val="24"/>
          <w:szCs w:val="24"/>
        </w:rPr>
        <w:t>2021.10</w:t>
      </w:r>
      <w:r>
        <w:rPr>
          <w:rFonts w:eastAsia="宋体" w:hint="eastAsia"/>
          <w:sz w:val="24"/>
          <w:szCs w:val="24"/>
        </w:rPr>
        <w:t>，省级</w:t>
      </w:r>
    </w:p>
    <w:p w14:paraId="0D2D9BE1" w14:textId="002AABFC" w:rsidR="00EB530F" w:rsidRPr="00032740" w:rsidRDefault="00EB530F" w:rsidP="00EB530F">
      <w:pPr>
        <w:spacing w:line="360" w:lineRule="auto"/>
        <w:rPr>
          <w:rFonts w:eastAsia="宋体"/>
          <w:sz w:val="24"/>
          <w:szCs w:val="24"/>
        </w:rPr>
      </w:pPr>
      <w:r>
        <w:rPr>
          <w:rFonts w:eastAsia="宋体" w:hint="eastAsia"/>
          <w:sz w:val="24"/>
          <w:szCs w:val="24"/>
        </w:rPr>
        <w:t xml:space="preserve">2.5 </w:t>
      </w:r>
      <w:r>
        <w:rPr>
          <w:rFonts w:eastAsia="宋体" w:hint="eastAsia"/>
          <w:sz w:val="24"/>
          <w:szCs w:val="24"/>
        </w:rPr>
        <w:t>全国高等农林院校共青团工作联盟“科技小院”暑期社会实践优秀实践小队，</w:t>
      </w:r>
      <w:r>
        <w:rPr>
          <w:rFonts w:eastAsia="宋体" w:hint="eastAsia"/>
          <w:sz w:val="24"/>
          <w:szCs w:val="24"/>
        </w:rPr>
        <w:t>2023.10</w:t>
      </w:r>
      <w:r>
        <w:rPr>
          <w:rFonts w:eastAsia="宋体" w:hint="eastAsia"/>
          <w:sz w:val="24"/>
          <w:szCs w:val="24"/>
        </w:rPr>
        <w:t>，省级</w:t>
      </w:r>
    </w:p>
    <w:p w14:paraId="29C1B306" w14:textId="2FB84245" w:rsidR="00EB530F" w:rsidRPr="00032740" w:rsidRDefault="00EB530F" w:rsidP="00EB530F">
      <w:pPr>
        <w:spacing w:line="360" w:lineRule="auto"/>
        <w:rPr>
          <w:rFonts w:eastAsia="宋体"/>
          <w:b/>
          <w:bCs/>
          <w:sz w:val="24"/>
          <w:szCs w:val="24"/>
        </w:rPr>
      </w:pPr>
      <w:r>
        <w:rPr>
          <w:rFonts w:eastAsia="宋体" w:hint="eastAsia"/>
          <w:b/>
          <w:bCs/>
          <w:sz w:val="24"/>
          <w:szCs w:val="24"/>
        </w:rPr>
        <w:t>3</w:t>
      </w:r>
      <w:r w:rsidRPr="00032740">
        <w:rPr>
          <w:rFonts w:eastAsia="宋体" w:hint="eastAsia"/>
          <w:b/>
          <w:bCs/>
          <w:sz w:val="24"/>
          <w:szCs w:val="24"/>
        </w:rPr>
        <w:t xml:space="preserve"> </w:t>
      </w:r>
      <w:r>
        <w:rPr>
          <w:rFonts w:eastAsia="宋体" w:hint="eastAsia"/>
          <w:b/>
          <w:bCs/>
          <w:sz w:val="24"/>
          <w:szCs w:val="24"/>
        </w:rPr>
        <w:t>论文</w:t>
      </w:r>
    </w:p>
    <w:p w14:paraId="06FDAE12" w14:textId="204433F7" w:rsidR="00EB530F" w:rsidRDefault="00EB530F" w:rsidP="00EB530F">
      <w:pPr>
        <w:spacing w:line="360" w:lineRule="auto"/>
      </w:pPr>
      <w:r>
        <w:rPr>
          <w:rFonts w:eastAsia="宋体" w:hint="eastAsia"/>
          <w:sz w:val="24"/>
          <w:szCs w:val="24"/>
        </w:rPr>
        <w:t>3</w:t>
      </w:r>
      <w:r w:rsidRPr="00A6748D">
        <w:rPr>
          <w:rFonts w:eastAsia="宋体" w:hint="eastAsia"/>
          <w:sz w:val="24"/>
          <w:szCs w:val="24"/>
        </w:rPr>
        <w:t xml:space="preserve">.1 </w:t>
      </w:r>
      <w:r w:rsidRPr="005A71A7">
        <w:rPr>
          <w:rFonts w:eastAsia="宋体"/>
          <w:sz w:val="24"/>
          <w:szCs w:val="24"/>
        </w:rPr>
        <w:t>Tian P, Liu J, Zhao Y, Huang Y, Lian Y, Wang Y, Ye Y. Nitrogen rates and plant density interactions enhance radiation interception, yield, and nitrogen use efficiencies of maize. Front Plant Sci. 2022</w:t>
      </w:r>
      <w:r>
        <w:rPr>
          <w:rFonts w:eastAsia="宋体" w:hint="eastAsia"/>
          <w:sz w:val="24"/>
          <w:szCs w:val="24"/>
        </w:rPr>
        <w:t xml:space="preserve">, </w:t>
      </w:r>
      <w:r w:rsidRPr="005A71A7">
        <w:rPr>
          <w:rFonts w:eastAsia="宋体"/>
          <w:sz w:val="24"/>
          <w:szCs w:val="24"/>
        </w:rPr>
        <w:t>13:</w:t>
      </w:r>
      <w:r>
        <w:rPr>
          <w:rFonts w:eastAsia="宋体" w:hint="eastAsia"/>
          <w:sz w:val="24"/>
          <w:szCs w:val="24"/>
        </w:rPr>
        <w:t xml:space="preserve"> </w:t>
      </w:r>
      <w:r w:rsidRPr="005A71A7">
        <w:rPr>
          <w:rFonts w:eastAsia="宋体"/>
          <w:sz w:val="24"/>
          <w:szCs w:val="24"/>
        </w:rPr>
        <w:t>974714.</w:t>
      </w:r>
    </w:p>
    <w:p w14:paraId="4D0BA78E" w14:textId="1BB1CFB6" w:rsidR="00EB530F" w:rsidRDefault="00EB530F" w:rsidP="00EB530F">
      <w:pPr>
        <w:spacing w:line="360" w:lineRule="auto"/>
        <w:rPr>
          <w:rFonts w:eastAsia="宋体"/>
          <w:sz w:val="24"/>
          <w:szCs w:val="24"/>
        </w:rPr>
      </w:pPr>
      <w:r>
        <w:rPr>
          <w:rFonts w:eastAsia="宋体" w:hint="eastAsia"/>
          <w:sz w:val="24"/>
          <w:szCs w:val="24"/>
        </w:rPr>
        <w:t xml:space="preserve">3.2 </w:t>
      </w:r>
      <w:r w:rsidRPr="005A71A7">
        <w:rPr>
          <w:rFonts w:eastAsia="宋体"/>
          <w:sz w:val="24"/>
          <w:szCs w:val="24"/>
        </w:rPr>
        <w:t>Ning Ren, Yang Wang, Youliang Ye, Yanan Zhao, Yufang Huang, Wen Fu and Xv Chu. Effects of continuous nitrogen fertilizer application on the diversity and composition of rhizosphere soil bacteria.Frontiers in Microbiology, 2020, 11: 1948.</w:t>
      </w:r>
    </w:p>
    <w:p w14:paraId="5327C335" w14:textId="5D4CD20B" w:rsidR="00EB530F" w:rsidRDefault="00EB530F" w:rsidP="00EB530F">
      <w:pPr>
        <w:spacing w:line="360" w:lineRule="auto"/>
        <w:ind w:left="960" w:hangingChars="400" w:hanging="960"/>
        <w:jc w:val="left"/>
        <w:rPr>
          <w:rFonts w:eastAsia="宋体"/>
          <w:sz w:val="24"/>
          <w:szCs w:val="24"/>
        </w:rPr>
      </w:pPr>
      <w:r>
        <w:rPr>
          <w:rFonts w:eastAsia="宋体" w:hint="eastAsia"/>
          <w:sz w:val="24"/>
          <w:szCs w:val="24"/>
        </w:rPr>
        <w:t xml:space="preserve">3.3 </w:t>
      </w:r>
      <w:r w:rsidRPr="005A71A7">
        <w:rPr>
          <w:rFonts w:eastAsia="宋体"/>
          <w:sz w:val="24"/>
          <w:szCs w:val="24"/>
        </w:rPr>
        <w:t>徐霞</w:t>
      </w:r>
      <w:r w:rsidRPr="005A71A7">
        <w:rPr>
          <w:rFonts w:eastAsia="宋体"/>
          <w:sz w:val="24"/>
          <w:szCs w:val="24"/>
        </w:rPr>
        <w:t>,</w:t>
      </w:r>
      <w:r w:rsidRPr="005A71A7">
        <w:rPr>
          <w:rFonts w:eastAsia="宋体"/>
          <w:sz w:val="24"/>
          <w:szCs w:val="24"/>
        </w:rPr>
        <w:t>黄玉芳</w:t>
      </w:r>
      <w:r w:rsidRPr="005A71A7">
        <w:rPr>
          <w:rFonts w:eastAsia="宋体"/>
          <w:sz w:val="24"/>
          <w:szCs w:val="24"/>
        </w:rPr>
        <w:t>,</w:t>
      </w:r>
      <w:r w:rsidRPr="005A71A7">
        <w:rPr>
          <w:rFonts w:eastAsia="宋体"/>
          <w:sz w:val="24"/>
          <w:szCs w:val="24"/>
        </w:rPr>
        <w:t>郭宇龙</w:t>
      </w:r>
      <w:r w:rsidRPr="005A71A7">
        <w:rPr>
          <w:rFonts w:eastAsia="宋体"/>
          <w:sz w:val="24"/>
          <w:szCs w:val="24"/>
        </w:rPr>
        <w:t>,</w:t>
      </w:r>
      <w:r w:rsidRPr="005A71A7">
        <w:rPr>
          <w:rFonts w:eastAsia="宋体"/>
          <w:sz w:val="24"/>
          <w:szCs w:val="24"/>
        </w:rPr>
        <w:t>孙笑梅</w:t>
      </w:r>
      <w:r w:rsidRPr="005A71A7">
        <w:rPr>
          <w:rFonts w:eastAsia="宋体"/>
          <w:sz w:val="24"/>
          <w:szCs w:val="24"/>
        </w:rPr>
        <w:t>,</w:t>
      </w:r>
      <w:r w:rsidRPr="005A71A7">
        <w:rPr>
          <w:rFonts w:eastAsia="宋体"/>
          <w:sz w:val="24"/>
          <w:szCs w:val="24"/>
        </w:rPr>
        <w:t>闫军营</w:t>
      </w:r>
      <w:r w:rsidRPr="005A71A7">
        <w:rPr>
          <w:rFonts w:eastAsia="宋体"/>
          <w:sz w:val="24"/>
          <w:szCs w:val="24"/>
        </w:rPr>
        <w:t>,</w:t>
      </w:r>
      <w:r w:rsidRPr="005A71A7">
        <w:rPr>
          <w:rFonts w:eastAsia="宋体"/>
          <w:sz w:val="24"/>
          <w:szCs w:val="24"/>
        </w:rPr>
        <w:t>赵亚南</w:t>
      </w:r>
      <w:r w:rsidRPr="005A71A7">
        <w:rPr>
          <w:rFonts w:eastAsia="宋体"/>
          <w:sz w:val="24"/>
          <w:szCs w:val="24"/>
        </w:rPr>
        <w:t>,</w:t>
      </w:r>
      <w:r w:rsidRPr="005A71A7">
        <w:rPr>
          <w:rFonts w:eastAsia="宋体"/>
          <w:sz w:val="24"/>
          <w:szCs w:val="24"/>
        </w:rPr>
        <w:t>叶优良</w:t>
      </w:r>
      <w:r w:rsidRPr="005A71A7">
        <w:rPr>
          <w:rFonts w:eastAsia="宋体"/>
          <w:sz w:val="24"/>
          <w:szCs w:val="24"/>
        </w:rPr>
        <w:t>.</w:t>
      </w:r>
      <w:r>
        <w:rPr>
          <w:rFonts w:eastAsia="宋体" w:hint="eastAsia"/>
          <w:sz w:val="24"/>
          <w:szCs w:val="24"/>
        </w:rPr>
        <w:t xml:space="preserve"> </w:t>
      </w:r>
      <w:r w:rsidRPr="005A71A7">
        <w:rPr>
          <w:rFonts w:eastAsia="宋体"/>
          <w:sz w:val="24"/>
          <w:szCs w:val="24"/>
        </w:rPr>
        <w:t>基于</w:t>
      </w:r>
      <w:r w:rsidRPr="005A71A7">
        <w:rPr>
          <w:rFonts w:eastAsia="宋体"/>
          <w:sz w:val="24"/>
          <w:szCs w:val="24"/>
        </w:rPr>
        <w:t xml:space="preserve">GIS </w:t>
      </w:r>
      <w:r w:rsidRPr="005A71A7">
        <w:rPr>
          <w:rFonts w:eastAsia="宋体"/>
          <w:sz w:val="24"/>
          <w:szCs w:val="24"/>
        </w:rPr>
        <w:t>的河南省小</w:t>
      </w:r>
    </w:p>
    <w:p w14:paraId="3778B32D" w14:textId="77777777" w:rsidR="00EB530F" w:rsidRPr="005A71A7" w:rsidRDefault="00EB530F" w:rsidP="00EB530F">
      <w:pPr>
        <w:spacing w:line="360" w:lineRule="auto"/>
        <w:ind w:left="960" w:hangingChars="400" w:hanging="960"/>
        <w:jc w:val="left"/>
        <w:rPr>
          <w:rFonts w:eastAsia="宋体"/>
          <w:sz w:val="24"/>
          <w:szCs w:val="24"/>
        </w:rPr>
      </w:pPr>
      <w:r w:rsidRPr="005A71A7">
        <w:rPr>
          <w:rFonts w:eastAsia="宋体"/>
          <w:sz w:val="24"/>
          <w:szCs w:val="24"/>
        </w:rPr>
        <w:t>麦区域节肥减排潜力评价</w:t>
      </w:r>
      <w:r w:rsidRPr="005A71A7">
        <w:rPr>
          <w:rFonts w:eastAsia="宋体"/>
          <w:sz w:val="24"/>
          <w:szCs w:val="24"/>
        </w:rPr>
        <w:t>.</w:t>
      </w:r>
      <w:r w:rsidRPr="005A71A7">
        <w:rPr>
          <w:rFonts w:eastAsia="宋体"/>
          <w:sz w:val="24"/>
          <w:szCs w:val="24"/>
        </w:rPr>
        <w:t>中国农业资源与区划</w:t>
      </w:r>
      <w:r w:rsidRPr="005A71A7">
        <w:rPr>
          <w:rFonts w:eastAsia="宋体"/>
          <w:sz w:val="24"/>
          <w:szCs w:val="24"/>
        </w:rPr>
        <w:t>,2021</w:t>
      </w:r>
      <w:r>
        <w:rPr>
          <w:rFonts w:eastAsia="宋体" w:hint="eastAsia"/>
          <w:sz w:val="24"/>
          <w:szCs w:val="24"/>
        </w:rPr>
        <w:t>, 43(11): 61-68</w:t>
      </w:r>
      <w:r w:rsidRPr="005A71A7">
        <w:rPr>
          <w:rFonts w:eastAsia="宋体"/>
          <w:sz w:val="24"/>
          <w:szCs w:val="24"/>
        </w:rPr>
        <w:t>.</w:t>
      </w:r>
    </w:p>
    <w:p w14:paraId="2C7EA6E8" w14:textId="403DBF08" w:rsidR="00EB530F" w:rsidRPr="00032740" w:rsidRDefault="00EB530F" w:rsidP="00EB530F">
      <w:pPr>
        <w:spacing w:line="360" w:lineRule="auto"/>
        <w:rPr>
          <w:rFonts w:eastAsia="宋体"/>
          <w:b/>
          <w:bCs/>
          <w:sz w:val="24"/>
          <w:szCs w:val="24"/>
        </w:rPr>
      </w:pPr>
      <w:r>
        <w:rPr>
          <w:rFonts w:eastAsia="宋体" w:hint="eastAsia"/>
          <w:b/>
          <w:bCs/>
          <w:sz w:val="24"/>
          <w:szCs w:val="24"/>
        </w:rPr>
        <w:t>4</w:t>
      </w:r>
      <w:r w:rsidRPr="00032740">
        <w:rPr>
          <w:rFonts w:eastAsia="宋体" w:hint="eastAsia"/>
          <w:b/>
          <w:bCs/>
          <w:sz w:val="24"/>
          <w:szCs w:val="24"/>
        </w:rPr>
        <w:t xml:space="preserve"> </w:t>
      </w:r>
      <w:r>
        <w:rPr>
          <w:rFonts w:eastAsia="宋体" w:hint="eastAsia"/>
          <w:b/>
          <w:bCs/>
          <w:sz w:val="24"/>
          <w:szCs w:val="24"/>
        </w:rPr>
        <w:t>专利</w:t>
      </w:r>
    </w:p>
    <w:p w14:paraId="11D5D8CB" w14:textId="0A509DAB" w:rsidR="00EB530F" w:rsidRPr="00A6748D" w:rsidRDefault="00EB530F" w:rsidP="00EB530F">
      <w:pPr>
        <w:spacing w:line="360" w:lineRule="auto"/>
        <w:rPr>
          <w:rFonts w:eastAsia="宋体"/>
          <w:sz w:val="24"/>
          <w:szCs w:val="24"/>
        </w:rPr>
      </w:pPr>
      <w:r>
        <w:rPr>
          <w:rFonts w:eastAsia="宋体" w:hint="eastAsia"/>
          <w:sz w:val="24"/>
          <w:szCs w:val="24"/>
        </w:rPr>
        <w:t>4</w:t>
      </w:r>
      <w:r w:rsidRPr="00A6748D">
        <w:rPr>
          <w:rFonts w:eastAsia="宋体" w:hint="eastAsia"/>
          <w:sz w:val="24"/>
          <w:szCs w:val="24"/>
        </w:rPr>
        <w:t xml:space="preserve">.1 </w:t>
      </w:r>
      <w:r>
        <w:rPr>
          <w:rFonts w:eastAsia="宋体" w:hint="eastAsia"/>
          <w:sz w:val="24"/>
          <w:szCs w:val="24"/>
        </w:rPr>
        <w:t>一种平种花生分层施肥播种机，</w:t>
      </w:r>
      <w:r>
        <w:rPr>
          <w:rFonts w:eastAsia="宋体" w:hint="eastAsia"/>
          <w:sz w:val="24"/>
          <w:szCs w:val="24"/>
        </w:rPr>
        <w:t>2021.8.24</w:t>
      </w:r>
      <w:r>
        <w:rPr>
          <w:rFonts w:eastAsia="宋体" w:hint="eastAsia"/>
          <w:sz w:val="24"/>
          <w:szCs w:val="24"/>
        </w:rPr>
        <w:t>，发明专利，胡家钰</w:t>
      </w:r>
    </w:p>
    <w:p w14:paraId="53EA944C" w14:textId="6A119A2E" w:rsidR="00EB530F" w:rsidRDefault="00EB530F" w:rsidP="00EB530F">
      <w:pPr>
        <w:spacing w:line="360" w:lineRule="auto"/>
      </w:pPr>
      <w:r>
        <w:rPr>
          <w:rFonts w:eastAsia="宋体" w:hint="eastAsia"/>
          <w:sz w:val="24"/>
          <w:szCs w:val="24"/>
        </w:rPr>
        <w:t xml:space="preserve">4.2 </w:t>
      </w:r>
      <w:r>
        <w:rPr>
          <w:rFonts w:eastAsia="宋体" w:hint="eastAsia"/>
          <w:sz w:val="24"/>
          <w:szCs w:val="24"/>
        </w:rPr>
        <w:t>一种田间试验示范展牌金属架，</w:t>
      </w:r>
      <w:r>
        <w:rPr>
          <w:rFonts w:eastAsia="宋体" w:hint="eastAsia"/>
          <w:sz w:val="24"/>
          <w:szCs w:val="24"/>
        </w:rPr>
        <w:t>2022.05.08</w:t>
      </w:r>
      <w:r>
        <w:rPr>
          <w:rFonts w:eastAsia="宋体" w:hint="eastAsia"/>
          <w:sz w:val="24"/>
          <w:szCs w:val="24"/>
        </w:rPr>
        <w:t>，实用专利，高怡帆</w:t>
      </w:r>
    </w:p>
    <w:p w14:paraId="69481C6C" w14:textId="10ABED5B" w:rsidR="00EB530F" w:rsidRPr="00032740" w:rsidRDefault="00EB530F" w:rsidP="00EB530F">
      <w:pPr>
        <w:spacing w:line="360" w:lineRule="auto"/>
        <w:rPr>
          <w:rFonts w:eastAsia="宋体"/>
          <w:b/>
          <w:bCs/>
          <w:sz w:val="24"/>
          <w:szCs w:val="24"/>
        </w:rPr>
      </w:pPr>
      <w:r>
        <w:rPr>
          <w:rFonts w:eastAsia="宋体" w:hint="eastAsia"/>
          <w:b/>
          <w:bCs/>
          <w:sz w:val="24"/>
          <w:szCs w:val="24"/>
        </w:rPr>
        <w:t>5</w:t>
      </w:r>
      <w:r w:rsidRPr="00032740">
        <w:rPr>
          <w:rFonts w:eastAsia="宋体" w:hint="eastAsia"/>
          <w:b/>
          <w:bCs/>
          <w:sz w:val="24"/>
          <w:szCs w:val="24"/>
        </w:rPr>
        <w:t xml:space="preserve"> </w:t>
      </w:r>
      <w:r>
        <w:rPr>
          <w:rFonts w:eastAsia="宋体" w:hint="eastAsia"/>
          <w:b/>
          <w:bCs/>
          <w:sz w:val="24"/>
          <w:szCs w:val="24"/>
        </w:rPr>
        <w:t>学生荣誉</w:t>
      </w:r>
    </w:p>
    <w:p w14:paraId="0E773BE5" w14:textId="37638A4D" w:rsidR="00EB530F" w:rsidRPr="00A6748D" w:rsidRDefault="00EB530F" w:rsidP="00EB530F">
      <w:pPr>
        <w:spacing w:line="360" w:lineRule="auto"/>
        <w:rPr>
          <w:rFonts w:eastAsia="宋体"/>
          <w:sz w:val="24"/>
          <w:szCs w:val="24"/>
        </w:rPr>
      </w:pPr>
      <w:r>
        <w:rPr>
          <w:rFonts w:eastAsia="宋体" w:hint="eastAsia"/>
          <w:sz w:val="24"/>
          <w:szCs w:val="24"/>
        </w:rPr>
        <w:t>5</w:t>
      </w:r>
      <w:r w:rsidRPr="00A6748D">
        <w:rPr>
          <w:rFonts w:eastAsia="宋体" w:hint="eastAsia"/>
          <w:sz w:val="24"/>
          <w:szCs w:val="24"/>
        </w:rPr>
        <w:t xml:space="preserve">.1 </w:t>
      </w:r>
      <w:r>
        <w:rPr>
          <w:rFonts w:eastAsia="宋体" w:hint="eastAsia"/>
          <w:sz w:val="24"/>
          <w:szCs w:val="24"/>
        </w:rPr>
        <w:t>出彩河南人—第五届最美大学生</w:t>
      </w:r>
    </w:p>
    <w:p w14:paraId="0F417FCF" w14:textId="7FA126CD" w:rsidR="00EB530F" w:rsidRDefault="00EB530F" w:rsidP="00EB530F">
      <w:pPr>
        <w:spacing w:line="360" w:lineRule="auto"/>
        <w:rPr>
          <w:rFonts w:eastAsia="宋体"/>
          <w:sz w:val="24"/>
          <w:szCs w:val="24"/>
        </w:rPr>
      </w:pPr>
      <w:r>
        <w:rPr>
          <w:rFonts w:eastAsia="宋体" w:hint="eastAsia"/>
          <w:sz w:val="24"/>
          <w:szCs w:val="24"/>
        </w:rPr>
        <w:t xml:space="preserve">5.2 </w:t>
      </w:r>
      <w:r>
        <w:rPr>
          <w:rFonts w:eastAsia="宋体" w:hint="eastAsia"/>
          <w:sz w:val="24"/>
          <w:szCs w:val="24"/>
        </w:rPr>
        <w:t>首届河南省大学生“创新之星”</w:t>
      </w:r>
    </w:p>
    <w:p w14:paraId="5ED0E3D7" w14:textId="0237DDC1" w:rsidR="00EB530F" w:rsidRDefault="00EB530F" w:rsidP="00EB530F">
      <w:pPr>
        <w:spacing w:line="360" w:lineRule="auto"/>
      </w:pPr>
      <w:r>
        <w:rPr>
          <w:rFonts w:eastAsia="宋体" w:hint="eastAsia"/>
          <w:sz w:val="24"/>
          <w:szCs w:val="24"/>
        </w:rPr>
        <w:lastRenderedPageBreak/>
        <w:t xml:space="preserve">5.3 </w:t>
      </w:r>
      <w:r>
        <w:rPr>
          <w:rFonts w:eastAsia="宋体" w:hint="eastAsia"/>
          <w:sz w:val="24"/>
          <w:szCs w:val="24"/>
        </w:rPr>
        <w:t>一种第十七届大学生年度人物入围奖</w:t>
      </w:r>
    </w:p>
    <w:p w14:paraId="0EC19F6D" w14:textId="07320B67" w:rsidR="00EB530F" w:rsidRDefault="00EB530F" w:rsidP="00EB530F">
      <w:pPr>
        <w:spacing w:line="360" w:lineRule="auto"/>
      </w:pPr>
      <w:r>
        <w:rPr>
          <w:rFonts w:eastAsia="宋体" w:hint="eastAsia"/>
          <w:sz w:val="24"/>
          <w:szCs w:val="24"/>
        </w:rPr>
        <w:t xml:space="preserve">5.4 </w:t>
      </w:r>
      <w:r>
        <w:rPr>
          <w:rFonts w:eastAsia="宋体" w:hint="eastAsia"/>
          <w:sz w:val="24"/>
          <w:szCs w:val="24"/>
        </w:rPr>
        <w:t>河南省优秀学士学位论文</w:t>
      </w:r>
    </w:p>
    <w:p w14:paraId="350DD6CA" w14:textId="6EF9DE91" w:rsidR="00EB530F" w:rsidRDefault="00EB530F" w:rsidP="00EB530F">
      <w:pPr>
        <w:spacing w:line="360" w:lineRule="auto"/>
      </w:pPr>
      <w:r>
        <w:rPr>
          <w:rFonts w:eastAsia="宋体" w:hint="eastAsia"/>
          <w:sz w:val="24"/>
          <w:szCs w:val="24"/>
        </w:rPr>
        <w:t xml:space="preserve">5.5 </w:t>
      </w:r>
      <w:r>
        <w:rPr>
          <w:rFonts w:eastAsia="宋体" w:hint="eastAsia"/>
          <w:sz w:val="24"/>
          <w:szCs w:val="24"/>
        </w:rPr>
        <w:t>河南省科技小院助力乡村振兴服务先进典型：优秀科技小院志愿者</w:t>
      </w:r>
    </w:p>
    <w:p w14:paraId="6EF5D414" w14:textId="77777777" w:rsidR="00EB530F" w:rsidRDefault="00EB530F" w:rsidP="00EB530F">
      <w:pPr>
        <w:spacing w:line="360" w:lineRule="auto"/>
        <w:rPr>
          <w:rFonts w:eastAsia="宋体"/>
          <w:sz w:val="24"/>
          <w:szCs w:val="24"/>
        </w:rPr>
      </w:pPr>
      <w:r>
        <w:rPr>
          <w:rFonts w:eastAsia="宋体"/>
          <w:sz w:val="24"/>
          <w:szCs w:val="24"/>
        </w:rPr>
        <w:br w:type="page"/>
      </w:r>
    </w:p>
    <w:p w14:paraId="756AAD8E" w14:textId="77777777" w:rsidR="00EB530F" w:rsidRPr="00A6748D" w:rsidRDefault="00EB530F" w:rsidP="00EB530F">
      <w:pPr>
        <w:spacing w:line="360" w:lineRule="auto"/>
        <w:rPr>
          <w:rFonts w:eastAsia="宋体"/>
          <w:b/>
          <w:bCs/>
          <w:sz w:val="24"/>
          <w:szCs w:val="24"/>
        </w:rPr>
      </w:pPr>
      <w:r w:rsidRPr="00A6748D">
        <w:rPr>
          <w:rFonts w:eastAsia="宋体" w:hint="eastAsia"/>
          <w:b/>
          <w:bCs/>
          <w:sz w:val="24"/>
          <w:szCs w:val="24"/>
        </w:rPr>
        <w:lastRenderedPageBreak/>
        <w:t xml:space="preserve">1 </w:t>
      </w:r>
      <w:r w:rsidRPr="00A6748D">
        <w:rPr>
          <w:rFonts w:eastAsia="宋体" w:hint="eastAsia"/>
          <w:b/>
          <w:bCs/>
          <w:sz w:val="24"/>
          <w:szCs w:val="24"/>
        </w:rPr>
        <w:t>教材成果</w:t>
      </w:r>
    </w:p>
    <w:p w14:paraId="67D5F528" w14:textId="5AFEEF2D" w:rsidR="00EB530F" w:rsidRPr="00A6748D" w:rsidRDefault="00EB530F" w:rsidP="00EB530F">
      <w:pPr>
        <w:spacing w:line="360" w:lineRule="auto"/>
        <w:rPr>
          <w:rFonts w:eastAsia="宋体"/>
          <w:sz w:val="24"/>
          <w:szCs w:val="24"/>
        </w:rPr>
      </w:pPr>
      <w:r w:rsidRPr="00A6748D">
        <w:rPr>
          <w:rFonts w:eastAsia="宋体" w:hint="eastAsia"/>
          <w:sz w:val="24"/>
          <w:szCs w:val="24"/>
        </w:rPr>
        <w:t xml:space="preserve">1.1 </w:t>
      </w:r>
      <w:r w:rsidRPr="00A6748D">
        <w:rPr>
          <w:rFonts w:eastAsia="宋体" w:hint="eastAsia"/>
          <w:sz w:val="24"/>
          <w:szCs w:val="24"/>
        </w:rPr>
        <w:t>农业资源与环境保护</w:t>
      </w:r>
      <w:r>
        <w:rPr>
          <w:rFonts w:eastAsia="宋体" w:hint="eastAsia"/>
          <w:sz w:val="24"/>
          <w:szCs w:val="24"/>
        </w:rPr>
        <w:t>，</w:t>
      </w:r>
      <w:r>
        <w:rPr>
          <w:rFonts w:eastAsia="宋体" w:hint="eastAsia"/>
          <w:sz w:val="24"/>
          <w:szCs w:val="24"/>
        </w:rPr>
        <w:t>2021.10</w:t>
      </w:r>
      <w:r>
        <w:rPr>
          <w:rFonts w:eastAsia="宋体" w:hint="eastAsia"/>
          <w:sz w:val="24"/>
          <w:szCs w:val="24"/>
        </w:rPr>
        <w:t>，赵鹏，主编</w:t>
      </w:r>
    </w:p>
    <w:p w14:paraId="162ADCF8" w14:textId="77777777" w:rsidR="00EB530F" w:rsidRDefault="00EB530F" w:rsidP="00EB530F">
      <w:pPr>
        <w:spacing w:line="360" w:lineRule="auto"/>
      </w:pPr>
      <w:r>
        <w:rPr>
          <w:noProof/>
        </w:rPr>
        <w:drawing>
          <wp:inline distT="0" distB="0" distL="0" distR="0" wp14:anchorId="78BF1581" wp14:editId="55A9001B">
            <wp:extent cx="5274310" cy="7032625"/>
            <wp:effectExtent l="0" t="0" r="2540" b="0"/>
            <wp:docPr id="25841200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7032625"/>
                    </a:xfrm>
                    <a:prstGeom prst="rect">
                      <a:avLst/>
                    </a:prstGeom>
                    <a:noFill/>
                    <a:ln>
                      <a:noFill/>
                    </a:ln>
                  </pic:spPr>
                </pic:pic>
              </a:graphicData>
            </a:graphic>
          </wp:inline>
        </w:drawing>
      </w:r>
      <w:r>
        <w:rPr>
          <w:noProof/>
        </w:rPr>
        <w:lastRenderedPageBreak/>
        <w:drawing>
          <wp:inline distT="0" distB="0" distL="0" distR="0" wp14:anchorId="4F75EA98" wp14:editId="79B59A70">
            <wp:extent cx="5274310" cy="7032625"/>
            <wp:effectExtent l="0" t="0" r="2540" b="0"/>
            <wp:docPr id="19363863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7032625"/>
                    </a:xfrm>
                    <a:prstGeom prst="rect">
                      <a:avLst/>
                    </a:prstGeom>
                    <a:noFill/>
                    <a:ln>
                      <a:noFill/>
                    </a:ln>
                  </pic:spPr>
                </pic:pic>
              </a:graphicData>
            </a:graphic>
          </wp:inline>
        </w:drawing>
      </w:r>
      <w:r>
        <w:rPr>
          <w:noProof/>
        </w:rPr>
        <w:lastRenderedPageBreak/>
        <w:drawing>
          <wp:inline distT="0" distB="0" distL="0" distR="0" wp14:anchorId="46F2B6FE" wp14:editId="6863154C">
            <wp:extent cx="5274310" cy="7032625"/>
            <wp:effectExtent l="0" t="0" r="2540" b="0"/>
            <wp:docPr id="152469981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7032625"/>
                    </a:xfrm>
                    <a:prstGeom prst="rect">
                      <a:avLst/>
                    </a:prstGeom>
                    <a:noFill/>
                    <a:ln>
                      <a:noFill/>
                    </a:ln>
                  </pic:spPr>
                </pic:pic>
              </a:graphicData>
            </a:graphic>
          </wp:inline>
        </w:drawing>
      </w:r>
    </w:p>
    <w:p w14:paraId="056BDCFB" w14:textId="77777777" w:rsidR="00EB530F" w:rsidRDefault="00EB530F" w:rsidP="00EB530F">
      <w:pPr>
        <w:spacing w:line="360" w:lineRule="auto"/>
      </w:pPr>
      <w:r>
        <w:rPr>
          <w:noProof/>
        </w:rPr>
        <w:lastRenderedPageBreak/>
        <w:drawing>
          <wp:inline distT="0" distB="0" distL="0" distR="0" wp14:anchorId="3C34FB72" wp14:editId="579F2166">
            <wp:extent cx="5274310" cy="7032625"/>
            <wp:effectExtent l="0" t="0" r="2540" b="0"/>
            <wp:docPr id="143494603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7032625"/>
                    </a:xfrm>
                    <a:prstGeom prst="rect">
                      <a:avLst/>
                    </a:prstGeom>
                    <a:noFill/>
                    <a:ln>
                      <a:noFill/>
                    </a:ln>
                  </pic:spPr>
                </pic:pic>
              </a:graphicData>
            </a:graphic>
          </wp:inline>
        </w:drawing>
      </w:r>
    </w:p>
    <w:p w14:paraId="16093638" w14:textId="77777777" w:rsidR="00EB530F" w:rsidRDefault="00EB530F" w:rsidP="00EB530F">
      <w:pPr>
        <w:spacing w:line="360" w:lineRule="auto"/>
        <w:rPr>
          <w:rFonts w:eastAsia="宋体"/>
          <w:sz w:val="24"/>
          <w:szCs w:val="24"/>
        </w:rPr>
      </w:pPr>
      <w:r>
        <w:rPr>
          <w:rFonts w:eastAsia="宋体"/>
          <w:sz w:val="24"/>
          <w:szCs w:val="24"/>
        </w:rPr>
        <w:br w:type="page"/>
      </w:r>
    </w:p>
    <w:p w14:paraId="7A71BC2F" w14:textId="52C69FF7" w:rsidR="00EB530F" w:rsidRDefault="00EB530F" w:rsidP="00EB530F">
      <w:pPr>
        <w:spacing w:line="360" w:lineRule="auto"/>
        <w:rPr>
          <w:rFonts w:eastAsia="宋体"/>
          <w:sz w:val="24"/>
          <w:szCs w:val="24"/>
        </w:rPr>
      </w:pPr>
      <w:r>
        <w:rPr>
          <w:rFonts w:eastAsia="宋体" w:hint="eastAsia"/>
          <w:sz w:val="24"/>
          <w:szCs w:val="24"/>
        </w:rPr>
        <w:lastRenderedPageBreak/>
        <w:t xml:space="preserve">1.2 </w:t>
      </w:r>
      <w:r>
        <w:rPr>
          <w:rFonts w:eastAsia="宋体" w:hint="eastAsia"/>
          <w:sz w:val="24"/>
          <w:szCs w:val="24"/>
        </w:rPr>
        <w:t>培肥土壤</w:t>
      </w:r>
      <w:r>
        <w:rPr>
          <w:rFonts w:eastAsia="宋体" w:hint="eastAsia"/>
          <w:sz w:val="24"/>
          <w:szCs w:val="24"/>
        </w:rPr>
        <w:t xml:space="preserve"> </w:t>
      </w:r>
      <w:r>
        <w:rPr>
          <w:rFonts w:eastAsia="宋体" w:hint="eastAsia"/>
          <w:sz w:val="24"/>
          <w:szCs w:val="24"/>
        </w:rPr>
        <w:t>轻松种田一本通，</w:t>
      </w:r>
      <w:r>
        <w:rPr>
          <w:rFonts w:eastAsia="宋体" w:hint="eastAsia"/>
          <w:sz w:val="24"/>
          <w:szCs w:val="24"/>
        </w:rPr>
        <w:t>2024.01</w:t>
      </w:r>
      <w:r>
        <w:rPr>
          <w:rFonts w:eastAsia="宋体" w:hint="eastAsia"/>
          <w:sz w:val="24"/>
          <w:szCs w:val="24"/>
        </w:rPr>
        <w:t>，叶优良，主编</w:t>
      </w:r>
    </w:p>
    <w:p w14:paraId="784D5FF7" w14:textId="77777777" w:rsidR="00EB530F" w:rsidRDefault="00EB530F" w:rsidP="00EB530F">
      <w:pPr>
        <w:spacing w:line="360" w:lineRule="auto"/>
        <w:rPr>
          <w:rFonts w:eastAsia="宋体"/>
          <w:sz w:val="24"/>
          <w:szCs w:val="24"/>
        </w:rPr>
      </w:pPr>
      <w:r>
        <w:rPr>
          <w:noProof/>
        </w:rPr>
        <w:drawing>
          <wp:inline distT="0" distB="0" distL="0" distR="0" wp14:anchorId="0ED12FDB" wp14:editId="0A25AA52">
            <wp:extent cx="5274310" cy="6924675"/>
            <wp:effectExtent l="0" t="0" r="2540" b="9525"/>
            <wp:docPr id="5930042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004297" name=""/>
                    <pic:cNvPicPr/>
                  </pic:nvPicPr>
                  <pic:blipFill>
                    <a:blip r:embed="rId10"/>
                    <a:stretch>
                      <a:fillRect/>
                    </a:stretch>
                  </pic:blipFill>
                  <pic:spPr>
                    <a:xfrm>
                      <a:off x="0" y="0"/>
                      <a:ext cx="5274310" cy="6924675"/>
                    </a:xfrm>
                    <a:prstGeom prst="rect">
                      <a:avLst/>
                    </a:prstGeom>
                  </pic:spPr>
                </pic:pic>
              </a:graphicData>
            </a:graphic>
          </wp:inline>
        </w:drawing>
      </w:r>
      <w:r>
        <w:rPr>
          <w:noProof/>
        </w:rPr>
        <w:lastRenderedPageBreak/>
        <w:drawing>
          <wp:inline distT="0" distB="0" distL="0" distR="0" wp14:anchorId="6203C362" wp14:editId="456B7E43">
            <wp:extent cx="5274310" cy="7560945"/>
            <wp:effectExtent l="0" t="0" r="2540" b="190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74310" cy="7560945"/>
                    </a:xfrm>
                    <a:prstGeom prst="rect">
                      <a:avLst/>
                    </a:prstGeom>
                  </pic:spPr>
                </pic:pic>
              </a:graphicData>
            </a:graphic>
          </wp:inline>
        </w:drawing>
      </w:r>
    </w:p>
    <w:p w14:paraId="4B67818A" w14:textId="77777777" w:rsidR="00EB530F" w:rsidRDefault="00EB530F" w:rsidP="00EB530F">
      <w:pPr>
        <w:spacing w:line="360" w:lineRule="auto"/>
        <w:rPr>
          <w:rFonts w:eastAsia="宋体"/>
          <w:sz w:val="24"/>
          <w:szCs w:val="24"/>
        </w:rPr>
      </w:pPr>
      <w:r>
        <w:rPr>
          <w:noProof/>
        </w:rPr>
        <w:lastRenderedPageBreak/>
        <w:drawing>
          <wp:inline distT="0" distB="0" distL="0" distR="0" wp14:anchorId="47D7AD40" wp14:editId="381E5315">
            <wp:extent cx="5274310" cy="7457440"/>
            <wp:effectExtent l="0" t="0" r="254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74310" cy="7457440"/>
                    </a:xfrm>
                    <a:prstGeom prst="rect">
                      <a:avLst/>
                    </a:prstGeom>
                  </pic:spPr>
                </pic:pic>
              </a:graphicData>
            </a:graphic>
          </wp:inline>
        </w:drawing>
      </w:r>
    </w:p>
    <w:p w14:paraId="5CE159E2" w14:textId="77777777" w:rsidR="00EB530F" w:rsidRDefault="00EB530F" w:rsidP="00EB530F">
      <w:pPr>
        <w:spacing w:line="360" w:lineRule="auto"/>
        <w:rPr>
          <w:rFonts w:eastAsia="宋体"/>
          <w:sz w:val="24"/>
          <w:szCs w:val="24"/>
        </w:rPr>
      </w:pPr>
      <w:r>
        <w:rPr>
          <w:rFonts w:eastAsia="宋体"/>
          <w:sz w:val="24"/>
          <w:szCs w:val="24"/>
        </w:rPr>
        <w:br w:type="page"/>
      </w:r>
    </w:p>
    <w:p w14:paraId="4C420945" w14:textId="27F340B1" w:rsidR="00EB530F" w:rsidRDefault="00EB530F" w:rsidP="00EB530F">
      <w:pPr>
        <w:spacing w:line="360" w:lineRule="auto"/>
        <w:rPr>
          <w:rFonts w:eastAsia="宋体"/>
          <w:sz w:val="24"/>
          <w:szCs w:val="24"/>
        </w:rPr>
      </w:pPr>
      <w:r>
        <w:rPr>
          <w:rFonts w:eastAsia="宋体" w:hint="eastAsia"/>
          <w:sz w:val="24"/>
          <w:szCs w:val="24"/>
        </w:rPr>
        <w:lastRenderedPageBreak/>
        <w:t xml:space="preserve">1.3 </w:t>
      </w:r>
      <w:r>
        <w:rPr>
          <w:rFonts w:eastAsia="宋体" w:hint="eastAsia"/>
          <w:sz w:val="24"/>
          <w:szCs w:val="24"/>
        </w:rPr>
        <w:t>作物施肥原理与技术，</w:t>
      </w:r>
      <w:r>
        <w:rPr>
          <w:rFonts w:eastAsia="宋体" w:hint="eastAsia"/>
          <w:sz w:val="24"/>
          <w:szCs w:val="24"/>
        </w:rPr>
        <w:t>2021.12</w:t>
      </w:r>
      <w:r>
        <w:rPr>
          <w:rFonts w:eastAsia="宋体" w:hint="eastAsia"/>
          <w:sz w:val="24"/>
          <w:szCs w:val="24"/>
        </w:rPr>
        <w:t>，赵鹏，副主编</w:t>
      </w:r>
    </w:p>
    <w:p w14:paraId="1C6A7190" w14:textId="77777777" w:rsidR="00EB530F" w:rsidRDefault="00EB530F" w:rsidP="00EB530F">
      <w:pPr>
        <w:spacing w:line="360" w:lineRule="auto"/>
        <w:rPr>
          <w:rFonts w:eastAsia="宋体"/>
          <w:sz w:val="24"/>
          <w:szCs w:val="24"/>
        </w:rPr>
      </w:pPr>
      <w:r>
        <w:rPr>
          <w:noProof/>
        </w:rPr>
        <w:drawing>
          <wp:inline distT="0" distB="0" distL="0" distR="0" wp14:anchorId="7E661681" wp14:editId="2D7A56D0">
            <wp:extent cx="5274310" cy="7286625"/>
            <wp:effectExtent l="0" t="0" r="2540" b="9525"/>
            <wp:docPr id="6833517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35177" name=""/>
                    <pic:cNvPicPr/>
                  </pic:nvPicPr>
                  <pic:blipFill>
                    <a:blip r:embed="rId13"/>
                    <a:stretch>
                      <a:fillRect/>
                    </a:stretch>
                  </pic:blipFill>
                  <pic:spPr>
                    <a:xfrm>
                      <a:off x="0" y="0"/>
                      <a:ext cx="5274310" cy="7286625"/>
                    </a:xfrm>
                    <a:prstGeom prst="rect">
                      <a:avLst/>
                    </a:prstGeom>
                  </pic:spPr>
                </pic:pic>
              </a:graphicData>
            </a:graphic>
          </wp:inline>
        </w:drawing>
      </w:r>
    </w:p>
    <w:p w14:paraId="3A935E74" w14:textId="77777777" w:rsidR="00EB530F" w:rsidRDefault="00EB530F" w:rsidP="00EB530F">
      <w:pPr>
        <w:spacing w:line="360" w:lineRule="auto"/>
        <w:rPr>
          <w:rFonts w:eastAsia="宋体"/>
          <w:sz w:val="24"/>
          <w:szCs w:val="24"/>
        </w:rPr>
      </w:pPr>
    </w:p>
    <w:p w14:paraId="429B6A5F" w14:textId="77777777" w:rsidR="00EB530F" w:rsidRDefault="00EB530F" w:rsidP="00EB530F">
      <w:pPr>
        <w:spacing w:line="360" w:lineRule="auto"/>
        <w:rPr>
          <w:rFonts w:eastAsia="宋体"/>
          <w:sz w:val="24"/>
          <w:szCs w:val="24"/>
        </w:rPr>
      </w:pPr>
      <w:r>
        <w:rPr>
          <w:rFonts w:eastAsia="宋体"/>
          <w:sz w:val="24"/>
          <w:szCs w:val="24"/>
        </w:rPr>
        <w:br w:type="page"/>
      </w:r>
    </w:p>
    <w:p w14:paraId="5F4C9D5F" w14:textId="00C425F5" w:rsidR="00EB530F" w:rsidRDefault="00EB530F" w:rsidP="00EB530F">
      <w:pPr>
        <w:spacing w:line="360" w:lineRule="auto"/>
        <w:rPr>
          <w:rFonts w:eastAsia="宋体"/>
          <w:sz w:val="24"/>
          <w:szCs w:val="24"/>
        </w:rPr>
      </w:pPr>
      <w:r>
        <w:rPr>
          <w:rFonts w:eastAsia="宋体" w:hint="eastAsia"/>
          <w:sz w:val="24"/>
          <w:szCs w:val="24"/>
        </w:rPr>
        <w:lastRenderedPageBreak/>
        <w:t xml:space="preserve">1.4 </w:t>
      </w:r>
      <w:r>
        <w:rPr>
          <w:rFonts w:eastAsia="宋体" w:hint="eastAsia"/>
          <w:sz w:val="24"/>
          <w:szCs w:val="24"/>
        </w:rPr>
        <w:t>植物营养学</w:t>
      </w:r>
      <w:r>
        <w:rPr>
          <w:rFonts w:eastAsia="宋体" w:hint="eastAsia"/>
          <w:sz w:val="24"/>
          <w:szCs w:val="24"/>
        </w:rPr>
        <w:t>2021.04</w:t>
      </w:r>
      <w:r>
        <w:rPr>
          <w:rFonts w:eastAsia="宋体" w:hint="eastAsia"/>
          <w:sz w:val="24"/>
          <w:szCs w:val="24"/>
        </w:rPr>
        <w:t>，叶优良、汪洋，参编</w:t>
      </w:r>
    </w:p>
    <w:p w14:paraId="193E1DB4" w14:textId="77777777" w:rsidR="00EB530F" w:rsidRDefault="00EB530F" w:rsidP="00EB530F">
      <w:pPr>
        <w:spacing w:line="360" w:lineRule="auto"/>
        <w:rPr>
          <w:rFonts w:eastAsia="宋体"/>
          <w:sz w:val="24"/>
          <w:szCs w:val="24"/>
        </w:rPr>
      </w:pPr>
      <w:r>
        <w:rPr>
          <w:rFonts w:eastAsia="宋体"/>
          <w:noProof/>
        </w:rPr>
        <w:drawing>
          <wp:inline distT="0" distB="0" distL="0" distR="0" wp14:anchorId="49613E75" wp14:editId="32A5E0A0">
            <wp:extent cx="5117556" cy="8291512"/>
            <wp:effectExtent l="0" t="0" r="6985" b="0"/>
            <wp:docPr id="129"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pic:cNvPicPr>
                      <a:picLocks noChangeAspect="1"/>
                    </pic:cNvPicPr>
                  </pic:nvPicPr>
                  <pic:blipFill>
                    <a:blip r:embed="rId14"/>
                    <a:stretch>
                      <a:fillRect/>
                    </a:stretch>
                  </pic:blipFill>
                  <pic:spPr>
                    <a:xfrm>
                      <a:off x="0" y="0"/>
                      <a:ext cx="5127195" cy="8307129"/>
                    </a:xfrm>
                    <a:prstGeom prst="rect">
                      <a:avLst/>
                    </a:prstGeom>
                  </pic:spPr>
                </pic:pic>
              </a:graphicData>
            </a:graphic>
          </wp:inline>
        </w:drawing>
      </w:r>
      <w:r>
        <w:rPr>
          <w:rFonts w:eastAsia="宋体"/>
          <w:noProof/>
        </w:rPr>
        <w:lastRenderedPageBreak/>
        <w:drawing>
          <wp:inline distT="0" distB="0" distL="0" distR="0" wp14:anchorId="20A736F7" wp14:editId="49F4573B">
            <wp:extent cx="5274310" cy="8420100"/>
            <wp:effectExtent l="0" t="0" r="2540" b="0"/>
            <wp:docPr id="130"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pic:cNvPicPr>
                      <a:picLocks noChangeAspect="1"/>
                    </pic:cNvPicPr>
                  </pic:nvPicPr>
                  <pic:blipFill rotWithShape="1">
                    <a:blip r:embed="rId15"/>
                    <a:srcRect b="3430"/>
                    <a:stretch/>
                  </pic:blipFill>
                  <pic:spPr bwMode="auto">
                    <a:xfrm>
                      <a:off x="0" y="0"/>
                      <a:ext cx="5274310" cy="8420100"/>
                    </a:xfrm>
                    <a:prstGeom prst="rect">
                      <a:avLst/>
                    </a:prstGeom>
                    <a:ln>
                      <a:noFill/>
                    </a:ln>
                    <a:extLst>
                      <a:ext uri="{53640926-AAD7-44D8-BBD7-CCE9431645EC}">
                        <a14:shadowObscured xmlns:a14="http://schemas.microsoft.com/office/drawing/2010/main"/>
                      </a:ext>
                    </a:extLst>
                  </pic:spPr>
                </pic:pic>
              </a:graphicData>
            </a:graphic>
          </wp:inline>
        </w:drawing>
      </w:r>
      <w:r>
        <w:rPr>
          <w:rFonts w:eastAsia="宋体"/>
          <w:sz w:val="24"/>
          <w:szCs w:val="24"/>
        </w:rPr>
        <w:br w:type="page"/>
      </w:r>
    </w:p>
    <w:p w14:paraId="7F065435" w14:textId="5743224B" w:rsidR="00EB530F" w:rsidRPr="00A6748D" w:rsidRDefault="00EB530F" w:rsidP="00EB530F">
      <w:pPr>
        <w:spacing w:line="360" w:lineRule="auto"/>
        <w:rPr>
          <w:rFonts w:eastAsia="宋体"/>
          <w:sz w:val="24"/>
          <w:szCs w:val="24"/>
        </w:rPr>
      </w:pPr>
      <w:r>
        <w:rPr>
          <w:rFonts w:eastAsia="宋体" w:hint="eastAsia"/>
          <w:sz w:val="24"/>
          <w:szCs w:val="24"/>
        </w:rPr>
        <w:lastRenderedPageBreak/>
        <w:t xml:space="preserve">1.5 </w:t>
      </w:r>
      <w:r>
        <w:rPr>
          <w:rFonts w:eastAsia="宋体" w:hint="eastAsia"/>
          <w:sz w:val="24"/>
          <w:szCs w:val="24"/>
        </w:rPr>
        <w:t>养分资源管理，</w:t>
      </w:r>
      <w:r>
        <w:rPr>
          <w:rFonts w:eastAsia="宋体" w:hint="eastAsia"/>
          <w:sz w:val="24"/>
          <w:szCs w:val="24"/>
        </w:rPr>
        <w:t>2024.06</w:t>
      </w:r>
      <w:r>
        <w:rPr>
          <w:rFonts w:eastAsia="宋体" w:hint="eastAsia"/>
          <w:sz w:val="24"/>
          <w:szCs w:val="24"/>
        </w:rPr>
        <w:t>，叶优良，汪洋，赵亚南，参编</w:t>
      </w:r>
    </w:p>
    <w:p w14:paraId="30D982F2" w14:textId="77777777" w:rsidR="00EB530F" w:rsidRPr="00422D4D" w:rsidRDefault="00EB530F" w:rsidP="00EB530F">
      <w:pPr>
        <w:spacing w:line="360" w:lineRule="auto"/>
      </w:pPr>
      <w:r>
        <w:rPr>
          <w:noProof/>
        </w:rPr>
        <w:drawing>
          <wp:inline distT="0" distB="0" distL="0" distR="0" wp14:anchorId="3DC3406F" wp14:editId="068BBF8A">
            <wp:extent cx="5274310" cy="6489700"/>
            <wp:effectExtent l="0" t="0" r="2540" b="6350"/>
            <wp:docPr id="209509236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6489700"/>
                    </a:xfrm>
                    <a:prstGeom prst="rect">
                      <a:avLst/>
                    </a:prstGeom>
                    <a:noFill/>
                    <a:ln>
                      <a:noFill/>
                    </a:ln>
                  </pic:spPr>
                </pic:pic>
              </a:graphicData>
            </a:graphic>
          </wp:inline>
        </w:drawing>
      </w:r>
    </w:p>
    <w:p w14:paraId="238143F9" w14:textId="77777777" w:rsidR="00EB530F" w:rsidRPr="00422D4D" w:rsidRDefault="00EB530F" w:rsidP="00EB530F">
      <w:pPr>
        <w:spacing w:line="360" w:lineRule="auto"/>
        <w:jc w:val="center"/>
      </w:pPr>
      <w:r w:rsidRPr="00A74260">
        <w:rPr>
          <w:noProof/>
        </w:rPr>
        <w:lastRenderedPageBreak/>
        <w:drawing>
          <wp:inline distT="0" distB="0" distL="0" distR="0" wp14:anchorId="3A3FC31C" wp14:editId="3B2CE8EE">
            <wp:extent cx="7124002" cy="5233285"/>
            <wp:effectExtent l="0" t="7303" r="0" b="0"/>
            <wp:docPr id="5" name="图片 5" descr="D:\Documents\WeChat Files\wxid_i19t2vgwkryk21\FileStorage\Temp\fffc5ed2beaa919df9c7db521273f99e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WeChat Files\wxid_i19t2vgwkryk21\FileStorage\Temp\fffc5ed2beaa919df9c7db521273f99e_.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9663" t="14625" r="7060" b="3856"/>
                    <a:stretch/>
                  </pic:blipFill>
                  <pic:spPr bwMode="auto">
                    <a:xfrm rot="5400000">
                      <a:off x="0" y="0"/>
                      <a:ext cx="7128577" cy="5236646"/>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44F0D18C" wp14:editId="65A3AE97">
            <wp:extent cx="5274310" cy="6819265"/>
            <wp:effectExtent l="0" t="0" r="2540" b="635"/>
            <wp:docPr id="205560928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609280" name=""/>
                    <pic:cNvPicPr/>
                  </pic:nvPicPr>
                  <pic:blipFill>
                    <a:blip r:embed="rId18"/>
                    <a:stretch>
                      <a:fillRect/>
                    </a:stretch>
                  </pic:blipFill>
                  <pic:spPr>
                    <a:xfrm>
                      <a:off x="0" y="0"/>
                      <a:ext cx="5274310" cy="6819265"/>
                    </a:xfrm>
                    <a:prstGeom prst="rect">
                      <a:avLst/>
                    </a:prstGeom>
                  </pic:spPr>
                </pic:pic>
              </a:graphicData>
            </a:graphic>
          </wp:inline>
        </w:drawing>
      </w:r>
      <w:r>
        <w:rPr>
          <w:noProof/>
        </w:rPr>
        <w:lastRenderedPageBreak/>
        <w:drawing>
          <wp:inline distT="0" distB="0" distL="0" distR="0" wp14:anchorId="536DC2AD" wp14:editId="34D24F4C">
            <wp:extent cx="5274310" cy="7396480"/>
            <wp:effectExtent l="0" t="0" r="2540" b="0"/>
            <wp:docPr id="14939314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931408" name=""/>
                    <pic:cNvPicPr/>
                  </pic:nvPicPr>
                  <pic:blipFill>
                    <a:blip r:embed="rId19"/>
                    <a:stretch>
                      <a:fillRect/>
                    </a:stretch>
                  </pic:blipFill>
                  <pic:spPr>
                    <a:xfrm>
                      <a:off x="0" y="0"/>
                      <a:ext cx="5274310" cy="7396480"/>
                    </a:xfrm>
                    <a:prstGeom prst="rect">
                      <a:avLst/>
                    </a:prstGeom>
                  </pic:spPr>
                </pic:pic>
              </a:graphicData>
            </a:graphic>
          </wp:inline>
        </w:drawing>
      </w:r>
    </w:p>
    <w:p w14:paraId="31197AEE" w14:textId="77777777" w:rsidR="00EB530F" w:rsidRPr="00A6748D" w:rsidRDefault="00EB530F" w:rsidP="00EB530F">
      <w:pPr>
        <w:spacing w:line="360" w:lineRule="auto"/>
      </w:pPr>
    </w:p>
    <w:p w14:paraId="398DBD46" w14:textId="77777777" w:rsidR="00EB530F" w:rsidRDefault="00EB530F" w:rsidP="00EB530F">
      <w:pPr>
        <w:spacing w:line="360" w:lineRule="auto"/>
        <w:rPr>
          <w:rFonts w:eastAsia="宋体"/>
          <w:sz w:val="24"/>
          <w:szCs w:val="24"/>
        </w:rPr>
      </w:pPr>
    </w:p>
    <w:p w14:paraId="0DA304D8" w14:textId="77777777" w:rsidR="00EB530F" w:rsidRDefault="00EB530F" w:rsidP="00EB530F">
      <w:pPr>
        <w:spacing w:line="360" w:lineRule="auto"/>
        <w:rPr>
          <w:rFonts w:eastAsia="宋体"/>
          <w:sz w:val="24"/>
          <w:szCs w:val="24"/>
        </w:rPr>
      </w:pPr>
    </w:p>
    <w:p w14:paraId="41FD80D9" w14:textId="77777777" w:rsidR="00EB530F" w:rsidRDefault="00EB530F" w:rsidP="00EB530F">
      <w:pPr>
        <w:spacing w:line="360" w:lineRule="auto"/>
        <w:rPr>
          <w:rFonts w:eastAsia="宋体"/>
          <w:sz w:val="24"/>
          <w:szCs w:val="24"/>
        </w:rPr>
      </w:pPr>
    </w:p>
    <w:p w14:paraId="3544EF62" w14:textId="7A93CD6F" w:rsidR="00EB530F" w:rsidRPr="00032740" w:rsidRDefault="00EB530F" w:rsidP="00EB530F">
      <w:pPr>
        <w:spacing w:line="360" w:lineRule="auto"/>
        <w:rPr>
          <w:rFonts w:eastAsia="宋体"/>
          <w:b/>
          <w:bCs/>
          <w:sz w:val="24"/>
          <w:szCs w:val="24"/>
        </w:rPr>
      </w:pPr>
      <w:r w:rsidRPr="00032740">
        <w:rPr>
          <w:rFonts w:eastAsia="宋体" w:hint="eastAsia"/>
          <w:b/>
          <w:bCs/>
          <w:sz w:val="24"/>
          <w:szCs w:val="24"/>
        </w:rPr>
        <w:lastRenderedPageBreak/>
        <w:t xml:space="preserve">2 </w:t>
      </w:r>
      <w:r w:rsidRPr="00032740">
        <w:rPr>
          <w:rFonts w:eastAsia="宋体" w:hint="eastAsia"/>
          <w:b/>
          <w:bCs/>
          <w:sz w:val="24"/>
          <w:szCs w:val="24"/>
        </w:rPr>
        <w:t>学科竞赛</w:t>
      </w:r>
    </w:p>
    <w:p w14:paraId="30A04151" w14:textId="28AC6EEF" w:rsidR="00EB530F" w:rsidRPr="00A6748D" w:rsidRDefault="00EB530F" w:rsidP="00EB530F">
      <w:pPr>
        <w:spacing w:line="360" w:lineRule="auto"/>
        <w:rPr>
          <w:rFonts w:eastAsia="宋体"/>
          <w:sz w:val="24"/>
          <w:szCs w:val="24"/>
        </w:rPr>
      </w:pPr>
      <w:r>
        <w:rPr>
          <w:rFonts w:eastAsia="宋体" w:hint="eastAsia"/>
          <w:sz w:val="24"/>
          <w:szCs w:val="24"/>
        </w:rPr>
        <w:t>2</w:t>
      </w:r>
      <w:r w:rsidRPr="00A6748D">
        <w:rPr>
          <w:rFonts w:eastAsia="宋体" w:hint="eastAsia"/>
          <w:sz w:val="24"/>
          <w:szCs w:val="24"/>
        </w:rPr>
        <w:t xml:space="preserve">.1 </w:t>
      </w:r>
      <w:r>
        <w:rPr>
          <w:rFonts w:eastAsia="宋体" w:hint="eastAsia"/>
          <w:sz w:val="24"/>
          <w:szCs w:val="24"/>
        </w:rPr>
        <w:t>第八届中国国际“互联网</w:t>
      </w:r>
      <w:r>
        <w:rPr>
          <w:rFonts w:eastAsia="宋体" w:hint="eastAsia"/>
          <w:sz w:val="24"/>
          <w:szCs w:val="24"/>
        </w:rPr>
        <w:t>+</w:t>
      </w:r>
      <w:r>
        <w:rPr>
          <w:rFonts w:eastAsia="宋体" w:hint="eastAsia"/>
          <w:sz w:val="24"/>
          <w:szCs w:val="24"/>
        </w:rPr>
        <w:t>”大学生创新创业大赛银奖，</w:t>
      </w:r>
      <w:r>
        <w:rPr>
          <w:rFonts w:eastAsia="宋体" w:hint="eastAsia"/>
          <w:sz w:val="24"/>
          <w:szCs w:val="24"/>
        </w:rPr>
        <w:t>2023.04</w:t>
      </w:r>
      <w:r>
        <w:rPr>
          <w:rFonts w:eastAsia="宋体" w:hint="eastAsia"/>
          <w:sz w:val="24"/>
          <w:szCs w:val="24"/>
        </w:rPr>
        <w:t>，国家级</w:t>
      </w:r>
    </w:p>
    <w:p w14:paraId="0EF69B8B" w14:textId="77777777" w:rsidR="00EB530F" w:rsidRDefault="00EB530F" w:rsidP="00EB530F">
      <w:pPr>
        <w:spacing w:line="360" w:lineRule="auto"/>
        <w:rPr>
          <w:rFonts w:eastAsia="宋体"/>
          <w:sz w:val="24"/>
          <w:szCs w:val="24"/>
        </w:rPr>
      </w:pPr>
      <w:r w:rsidRPr="003F0439">
        <w:rPr>
          <w:rFonts w:eastAsia="宋体"/>
          <w:noProof/>
          <w:sz w:val="24"/>
          <w:szCs w:val="24"/>
        </w:rPr>
        <w:drawing>
          <wp:inline distT="0" distB="0" distL="0" distR="0" wp14:anchorId="0338F865" wp14:editId="3B9DEFBE">
            <wp:extent cx="3968390" cy="5292302"/>
            <wp:effectExtent l="4763" t="0" r="0" b="0"/>
            <wp:docPr id="147805899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400000">
                      <a:off x="0" y="0"/>
                      <a:ext cx="3977231" cy="5304092"/>
                    </a:xfrm>
                    <a:prstGeom prst="rect">
                      <a:avLst/>
                    </a:prstGeom>
                    <a:noFill/>
                    <a:ln>
                      <a:noFill/>
                    </a:ln>
                  </pic:spPr>
                </pic:pic>
              </a:graphicData>
            </a:graphic>
          </wp:inline>
        </w:drawing>
      </w:r>
    </w:p>
    <w:p w14:paraId="25B9D22E" w14:textId="77777777" w:rsidR="00EB530F" w:rsidRDefault="00EB530F" w:rsidP="00EB530F">
      <w:pPr>
        <w:spacing w:line="360" w:lineRule="auto"/>
        <w:rPr>
          <w:rFonts w:eastAsia="宋体"/>
          <w:sz w:val="24"/>
          <w:szCs w:val="24"/>
        </w:rPr>
      </w:pPr>
      <w:r>
        <w:rPr>
          <w:rFonts w:eastAsia="宋体"/>
          <w:sz w:val="24"/>
          <w:szCs w:val="24"/>
        </w:rPr>
        <w:br w:type="page"/>
      </w:r>
    </w:p>
    <w:p w14:paraId="64C0E867" w14:textId="0FF7A44C" w:rsidR="00EB530F" w:rsidRDefault="00EB530F" w:rsidP="00EB530F">
      <w:pPr>
        <w:spacing w:line="360" w:lineRule="auto"/>
        <w:rPr>
          <w:rFonts w:eastAsia="宋体"/>
          <w:sz w:val="24"/>
          <w:szCs w:val="24"/>
        </w:rPr>
      </w:pPr>
      <w:r w:rsidRPr="00AE09CE">
        <w:rPr>
          <w:rFonts w:eastAsia="宋体"/>
          <w:noProof/>
        </w:rPr>
        <w:lastRenderedPageBreak/>
        <w:drawing>
          <wp:anchor distT="0" distB="0" distL="0" distR="0" simplePos="0" relativeHeight="251659264" behindDoc="0" locked="0" layoutInCell="1" allowOverlap="1" wp14:anchorId="35031695" wp14:editId="52861257">
            <wp:simplePos x="0" y="0"/>
            <wp:positionH relativeFrom="column">
              <wp:posOffset>127231</wp:posOffset>
            </wp:positionH>
            <wp:positionV relativeFrom="paragraph">
              <wp:posOffset>385775</wp:posOffset>
            </wp:positionV>
            <wp:extent cx="5039995" cy="7296150"/>
            <wp:effectExtent l="0" t="0" r="8255" b="0"/>
            <wp:wrapTopAndBottom/>
            <wp:docPr id="6187" name="图片 6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7" name="图片 6187"/>
                    <pic:cNvPicPr>
                      <a:picLocks noChangeAspect="1"/>
                    </pic:cNvPicPr>
                  </pic:nvPicPr>
                  <pic:blipFill>
                    <a:blip r:embed="rId21"/>
                    <a:stretch>
                      <a:fillRect/>
                    </a:stretch>
                  </pic:blipFill>
                  <pic:spPr>
                    <a:xfrm>
                      <a:off x="0" y="0"/>
                      <a:ext cx="5039995" cy="7296150"/>
                    </a:xfrm>
                    <a:prstGeom prst="rect">
                      <a:avLst/>
                    </a:prstGeom>
                  </pic:spPr>
                </pic:pic>
              </a:graphicData>
            </a:graphic>
          </wp:anchor>
        </w:drawing>
      </w:r>
      <w:r>
        <w:rPr>
          <w:rFonts w:eastAsia="宋体" w:hint="eastAsia"/>
          <w:sz w:val="24"/>
          <w:szCs w:val="24"/>
        </w:rPr>
        <w:t xml:space="preserve">2.2 </w:t>
      </w:r>
      <w:r>
        <w:rPr>
          <w:rFonts w:eastAsia="宋体" w:hint="eastAsia"/>
          <w:sz w:val="24"/>
          <w:szCs w:val="24"/>
        </w:rPr>
        <w:t>全国资源与环境专业大学生实践技能竞赛，</w:t>
      </w:r>
      <w:r>
        <w:rPr>
          <w:rFonts w:eastAsia="宋体" w:hint="eastAsia"/>
          <w:sz w:val="24"/>
          <w:szCs w:val="24"/>
        </w:rPr>
        <w:t>2021.10</w:t>
      </w:r>
      <w:r>
        <w:rPr>
          <w:rFonts w:eastAsia="宋体" w:hint="eastAsia"/>
          <w:sz w:val="24"/>
          <w:szCs w:val="24"/>
        </w:rPr>
        <w:t>，国家级</w:t>
      </w:r>
    </w:p>
    <w:p w14:paraId="57A0B260" w14:textId="77777777" w:rsidR="00EB530F" w:rsidRDefault="00EB530F" w:rsidP="00EB530F">
      <w:pPr>
        <w:spacing w:line="360" w:lineRule="auto"/>
        <w:rPr>
          <w:rFonts w:eastAsia="宋体"/>
          <w:sz w:val="24"/>
          <w:szCs w:val="24"/>
        </w:rPr>
      </w:pPr>
      <w:r>
        <w:rPr>
          <w:rFonts w:eastAsia="宋体"/>
          <w:sz w:val="24"/>
          <w:szCs w:val="24"/>
        </w:rPr>
        <w:br w:type="page"/>
      </w:r>
    </w:p>
    <w:p w14:paraId="4AE7E97C" w14:textId="4341F42F" w:rsidR="00EB530F" w:rsidRPr="00CF69F6" w:rsidRDefault="00EB530F" w:rsidP="00EB530F">
      <w:pPr>
        <w:spacing w:line="360" w:lineRule="auto"/>
        <w:rPr>
          <w:rFonts w:eastAsia="宋体"/>
          <w:sz w:val="24"/>
          <w:szCs w:val="24"/>
        </w:rPr>
      </w:pPr>
      <w:r>
        <w:rPr>
          <w:rFonts w:eastAsia="宋体" w:hint="eastAsia"/>
          <w:sz w:val="24"/>
          <w:szCs w:val="24"/>
        </w:rPr>
        <w:lastRenderedPageBreak/>
        <w:t xml:space="preserve">2.3 </w:t>
      </w:r>
      <w:r w:rsidRPr="00C33871">
        <w:rPr>
          <w:rFonts w:eastAsia="宋体" w:hint="eastAsia"/>
          <w:sz w:val="24"/>
          <w:szCs w:val="24"/>
        </w:rPr>
        <w:t>河南省“挑战杯”大学生创业计划大赛，</w:t>
      </w:r>
      <w:r w:rsidRPr="00C33871">
        <w:rPr>
          <w:rFonts w:eastAsia="宋体" w:hint="eastAsia"/>
          <w:sz w:val="24"/>
          <w:szCs w:val="24"/>
        </w:rPr>
        <w:t>2021.10</w:t>
      </w:r>
      <w:r w:rsidRPr="00C33871">
        <w:rPr>
          <w:rFonts w:eastAsia="宋体" w:hint="eastAsia"/>
          <w:sz w:val="24"/>
          <w:szCs w:val="24"/>
        </w:rPr>
        <w:t>，省级</w:t>
      </w:r>
    </w:p>
    <w:p w14:paraId="3DF5275E" w14:textId="77777777" w:rsidR="00EB530F" w:rsidRPr="00EF064A" w:rsidRDefault="00EB530F" w:rsidP="00EB530F">
      <w:pPr>
        <w:spacing w:line="360" w:lineRule="auto"/>
        <w:rPr>
          <w:rFonts w:eastAsia="宋体"/>
          <w:sz w:val="24"/>
          <w:szCs w:val="24"/>
        </w:rPr>
      </w:pPr>
      <w:r w:rsidRPr="00CE4466">
        <w:rPr>
          <w:rFonts w:eastAsia="宋体"/>
          <w:noProof/>
          <w:sz w:val="24"/>
          <w:szCs w:val="24"/>
        </w:rPr>
        <w:drawing>
          <wp:inline distT="0" distB="0" distL="0" distR="0" wp14:anchorId="7C7A86FE" wp14:editId="0399B3FD">
            <wp:extent cx="3816407" cy="5238126"/>
            <wp:effectExtent l="0" t="6033" r="6668" b="6667"/>
            <wp:docPr id="99904889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16200000">
                      <a:off x="0" y="0"/>
                      <a:ext cx="3823841" cy="5248330"/>
                    </a:xfrm>
                    <a:prstGeom prst="rect">
                      <a:avLst/>
                    </a:prstGeom>
                    <a:noFill/>
                    <a:ln>
                      <a:noFill/>
                    </a:ln>
                  </pic:spPr>
                </pic:pic>
              </a:graphicData>
            </a:graphic>
          </wp:inline>
        </w:drawing>
      </w:r>
    </w:p>
    <w:p w14:paraId="00F41B84" w14:textId="77777777" w:rsidR="00EB530F" w:rsidRDefault="00EB530F" w:rsidP="00EB530F">
      <w:pPr>
        <w:spacing w:line="360" w:lineRule="auto"/>
        <w:rPr>
          <w:rFonts w:eastAsia="宋体"/>
          <w:sz w:val="24"/>
          <w:szCs w:val="24"/>
        </w:rPr>
      </w:pPr>
      <w:r>
        <w:rPr>
          <w:rFonts w:eastAsia="宋体"/>
          <w:sz w:val="24"/>
          <w:szCs w:val="24"/>
        </w:rPr>
        <w:br w:type="page"/>
      </w:r>
    </w:p>
    <w:p w14:paraId="2FD04CAE" w14:textId="7347D27E" w:rsidR="00EB530F" w:rsidRDefault="00EB530F" w:rsidP="00EB530F">
      <w:pPr>
        <w:spacing w:line="360" w:lineRule="auto"/>
        <w:rPr>
          <w:rFonts w:eastAsia="宋体"/>
          <w:sz w:val="24"/>
          <w:szCs w:val="24"/>
        </w:rPr>
      </w:pPr>
      <w:r>
        <w:rPr>
          <w:rFonts w:eastAsia="宋体" w:hint="eastAsia"/>
          <w:sz w:val="24"/>
          <w:szCs w:val="24"/>
        </w:rPr>
        <w:lastRenderedPageBreak/>
        <w:t xml:space="preserve">2.4 </w:t>
      </w:r>
      <w:r>
        <w:rPr>
          <w:rFonts w:eastAsia="宋体" w:hint="eastAsia"/>
          <w:sz w:val="24"/>
          <w:szCs w:val="24"/>
        </w:rPr>
        <w:t>河南省“互联网</w:t>
      </w:r>
      <w:r>
        <w:rPr>
          <w:rFonts w:eastAsia="宋体" w:hint="eastAsia"/>
          <w:sz w:val="24"/>
          <w:szCs w:val="24"/>
        </w:rPr>
        <w:t>+</w:t>
      </w:r>
      <w:r>
        <w:rPr>
          <w:rFonts w:eastAsia="宋体" w:hint="eastAsia"/>
          <w:sz w:val="24"/>
          <w:szCs w:val="24"/>
        </w:rPr>
        <w:t>”大学生创新创业大赛，</w:t>
      </w:r>
      <w:r>
        <w:rPr>
          <w:rFonts w:eastAsia="宋体" w:hint="eastAsia"/>
          <w:sz w:val="24"/>
          <w:szCs w:val="24"/>
        </w:rPr>
        <w:t>2021.10</w:t>
      </w:r>
      <w:r>
        <w:rPr>
          <w:rFonts w:eastAsia="宋体" w:hint="eastAsia"/>
          <w:sz w:val="24"/>
          <w:szCs w:val="24"/>
        </w:rPr>
        <w:t>，省级</w:t>
      </w:r>
    </w:p>
    <w:p w14:paraId="651A6BC1" w14:textId="77777777" w:rsidR="00EB530F" w:rsidRDefault="00EB530F" w:rsidP="00EB530F">
      <w:pPr>
        <w:spacing w:line="360" w:lineRule="auto"/>
        <w:rPr>
          <w:rFonts w:eastAsia="宋体"/>
          <w:sz w:val="24"/>
          <w:szCs w:val="24"/>
        </w:rPr>
      </w:pPr>
      <w:r w:rsidRPr="00AE09CE">
        <w:rPr>
          <w:rFonts w:eastAsia="宋体"/>
          <w:noProof/>
          <w:sz w:val="32"/>
          <w:szCs w:val="32"/>
        </w:rPr>
        <w:drawing>
          <wp:inline distT="0" distB="0" distL="0" distR="0" wp14:anchorId="3A9AB22C" wp14:editId="5BB223D7">
            <wp:extent cx="3871275" cy="5227166"/>
            <wp:effectExtent l="7937" t="0" r="4128" b="4127"/>
            <wp:docPr id="139"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3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rot="16200000">
                      <a:off x="0" y="0"/>
                      <a:ext cx="3875992" cy="5233536"/>
                    </a:xfrm>
                    <a:prstGeom prst="rect">
                      <a:avLst/>
                    </a:prstGeom>
                    <a:noFill/>
                    <a:ln>
                      <a:noFill/>
                    </a:ln>
                  </pic:spPr>
                </pic:pic>
              </a:graphicData>
            </a:graphic>
          </wp:inline>
        </w:drawing>
      </w:r>
    </w:p>
    <w:p w14:paraId="41A4A776" w14:textId="77777777" w:rsidR="00EB530F" w:rsidRDefault="00EB530F" w:rsidP="00EB530F">
      <w:pPr>
        <w:spacing w:line="360" w:lineRule="auto"/>
        <w:rPr>
          <w:rFonts w:eastAsia="宋体"/>
          <w:sz w:val="24"/>
          <w:szCs w:val="24"/>
        </w:rPr>
      </w:pPr>
      <w:r>
        <w:rPr>
          <w:rFonts w:eastAsia="宋体"/>
          <w:sz w:val="24"/>
          <w:szCs w:val="24"/>
        </w:rPr>
        <w:br w:type="page"/>
      </w:r>
    </w:p>
    <w:p w14:paraId="64B94204" w14:textId="68084E16" w:rsidR="00EB530F" w:rsidRPr="00032740" w:rsidRDefault="00EB530F" w:rsidP="00EB530F">
      <w:pPr>
        <w:spacing w:line="360" w:lineRule="auto"/>
        <w:rPr>
          <w:rFonts w:eastAsia="宋体"/>
          <w:sz w:val="24"/>
          <w:szCs w:val="24"/>
        </w:rPr>
      </w:pPr>
      <w:r>
        <w:rPr>
          <w:rFonts w:eastAsia="宋体" w:hint="eastAsia"/>
          <w:sz w:val="24"/>
          <w:szCs w:val="24"/>
        </w:rPr>
        <w:lastRenderedPageBreak/>
        <w:t xml:space="preserve">2.5 </w:t>
      </w:r>
      <w:r>
        <w:rPr>
          <w:rFonts w:eastAsia="宋体" w:hint="eastAsia"/>
          <w:sz w:val="24"/>
          <w:szCs w:val="24"/>
        </w:rPr>
        <w:t>全国高等农林院校共青团工作联盟“科技小院”暑期社会实践优秀实践小队，</w:t>
      </w:r>
      <w:r>
        <w:rPr>
          <w:rFonts w:eastAsia="宋体" w:hint="eastAsia"/>
          <w:sz w:val="24"/>
          <w:szCs w:val="24"/>
        </w:rPr>
        <w:t>2023.10</w:t>
      </w:r>
      <w:r>
        <w:rPr>
          <w:rFonts w:eastAsia="宋体" w:hint="eastAsia"/>
          <w:sz w:val="24"/>
          <w:szCs w:val="24"/>
        </w:rPr>
        <w:t>，省级</w:t>
      </w:r>
    </w:p>
    <w:p w14:paraId="32267FBA" w14:textId="77777777" w:rsidR="00EB530F" w:rsidRDefault="00EB530F" w:rsidP="00EB530F">
      <w:pPr>
        <w:spacing w:line="360" w:lineRule="auto"/>
        <w:rPr>
          <w:rFonts w:eastAsia="宋体"/>
          <w:sz w:val="24"/>
          <w:szCs w:val="24"/>
        </w:rPr>
      </w:pPr>
      <w:r>
        <w:rPr>
          <w:noProof/>
        </w:rPr>
        <w:drawing>
          <wp:inline distT="0" distB="0" distL="0" distR="0" wp14:anchorId="5C15D17C" wp14:editId="4C126ED8">
            <wp:extent cx="5274310" cy="3703955"/>
            <wp:effectExtent l="0" t="0" r="254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274310" cy="3703955"/>
                    </a:xfrm>
                    <a:prstGeom prst="rect">
                      <a:avLst/>
                    </a:prstGeom>
                  </pic:spPr>
                </pic:pic>
              </a:graphicData>
            </a:graphic>
          </wp:inline>
        </w:drawing>
      </w:r>
    </w:p>
    <w:p w14:paraId="09FEC81B" w14:textId="77777777" w:rsidR="00EB530F" w:rsidRDefault="00EB530F" w:rsidP="00EB530F">
      <w:pPr>
        <w:spacing w:line="360" w:lineRule="auto"/>
        <w:rPr>
          <w:rFonts w:eastAsia="宋体"/>
          <w:sz w:val="24"/>
          <w:szCs w:val="24"/>
        </w:rPr>
      </w:pPr>
      <w:r>
        <w:rPr>
          <w:noProof/>
        </w:rPr>
        <w:drawing>
          <wp:inline distT="0" distB="0" distL="0" distR="0" wp14:anchorId="7A33246A" wp14:editId="1708EF72">
            <wp:extent cx="5274310" cy="3717290"/>
            <wp:effectExtent l="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274310" cy="3717290"/>
                    </a:xfrm>
                    <a:prstGeom prst="rect">
                      <a:avLst/>
                    </a:prstGeom>
                  </pic:spPr>
                </pic:pic>
              </a:graphicData>
            </a:graphic>
          </wp:inline>
        </w:drawing>
      </w:r>
    </w:p>
    <w:p w14:paraId="0E4F7CDE" w14:textId="77777777" w:rsidR="00EB530F" w:rsidRDefault="00EB530F" w:rsidP="00EB530F">
      <w:pPr>
        <w:spacing w:line="360" w:lineRule="auto"/>
        <w:rPr>
          <w:rFonts w:eastAsia="宋体"/>
          <w:b/>
          <w:bCs/>
          <w:sz w:val="24"/>
          <w:szCs w:val="24"/>
        </w:rPr>
      </w:pPr>
      <w:r>
        <w:rPr>
          <w:rFonts w:eastAsia="宋体"/>
          <w:b/>
          <w:bCs/>
          <w:sz w:val="24"/>
          <w:szCs w:val="24"/>
        </w:rPr>
        <w:br w:type="page"/>
      </w:r>
    </w:p>
    <w:p w14:paraId="1A7607F3" w14:textId="5A526D24" w:rsidR="00EB530F" w:rsidRPr="00032740" w:rsidRDefault="00EB530F" w:rsidP="00EB530F">
      <w:pPr>
        <w:spacing w:line="360" w:lineRule="auto"/>
        <w:rPr>
          <w:rFonts w:eastAsia="宋体"/>
          <w:b/>
          <w:bCs/>
          <w:sz w:val="24"/>
          <w:szCs w:val="24"/>
        </w:rPr>
      </w:pPr>
      <w:r>
        <w:rPr>
          <w:rFonts w:eastAsia="宋体" w:hint="eastAsia"/>
          <w:b/>
          <w:bCs/>
          <w:sz w:val="24"/>
          <w:szCs w:val="24"/>
        </w:rPr>
        <w:lastRenderedPageBreak/>
        <w:t>3</w:t>
      </w:r>
      <w:r w:rsidRPr="00032740">
        <w:rPr>
          <w:rFonts w:eastAsia="宋体" w:hint="eastAsia"/>
          <w:b/>
          <w:bCs/>
          <w:sz w:val="24"/>
          <w:szCs w:val="24"/>
        </w:rPr>
        <w:t xml:space="preserve"> </w:t>
      </w:r>
      <w:r>
        <w:rPr>
          <w:rFonts w:eastAsia="宋体" w:hint="eastAsia"/>
          <w:b/>
          <w:bCs/>
          <w:sz w:val="24"/>
          <w:szCs w:val="24"/>
        </w:rPr>
        <w:t>论文</w:t>
      </w:r>
    </w:p>
    <w:p w14:paraId="3D1BAAB4" w14:textId="77777777" w:rsidR="00EB530F" w:rsidRDefault="00EB530F" w:rsidP="00EB530F">
      <w:pPr>
        <w:spacing w:line="360" w:lineRule="auto"/>
      </w:pPr>
      <w:r w:rsidRPr="00A6748D">
        <w:rPr>
          <w:rFonts w:eastAsia="宋体" w:hint="eastAsia"/>
          <w:sz w:val="24"/>
          <w:szCs w:val="24"/>
        </w:rPr>
        <w:t>5.</w:t>
      </w:r>
      <w:r>
        <w:rPr>
          <w:rFonts w:eastAsia="宋体" w:hint="eastAsia"/>
          <w:sz w:val="24"/>
          <w:szCs w:val="24"/>
        </w:rPr>
        <w:t>3</w:t>
      </w:r>
      <w:r w:rsidRPr="00A6748D">
        <w:rPr>
          <w:rFonts w:eastAsia="宋体" w:hint="eastAsia"/>
          <w:sz w:val="24"/>
          <w:szCs w:val="24"/>
        </w:rPr>
        <w:t xml:space="preserve">.1 </w:t>
      </w:r>
      <w:r w:rsidRPr="005A71A7">
        <w:rPr>
          <w:rFonts w:eastAsia="宋体"/>
          <w:sz w:val="24"/>
          <w:szCs w:val="24"/>
        </w:rPr>
        <w:t>Tian P, Liu J, Zhao Y, Huang Y, Lian Y, Wang Y, Ye Y. Nitrogen rates and plant density interactions enhance radiation interception, yield, and nitrogen use efficiencies of maize. Front Plant Sci. 2022</w:t>
      </w:r>
      <w:r>
        <w:rPr>
          <w:rFonts w:eastAsia="宋体" w:hint="eastAsia"/>
          <w:sz w:val="24"/>
          <w:szCs w:val="24"/>
        </w:rPr>
        <w:t xml:space="preserve">, </w:t>
      </w:r>
      <w:r w:rsidRPr="005A71A7">
        <w:rPr>
          <w:rFonts w:eastAsia="宋体"/>
          <w:sz w:val="24"/>
          <w:szCs w:val="24"/>
        </w:rPr>
        <w:t>13:</w:t>
      </w:r>
      <w:r>
        <w:rPr>
          <w:rFonts w:eastAsia="宋体" w:hint="eastAsia"/>
          <w:sz w:val="24"/>
          <w:szCs w:val="24"/>
        </w:rPr>
        <w:t xml:space="preserve"> </w:t>
      </w:r>
      <w:r w:rsidRPr="005A71A7">
        <w:rPr>
          <w:rFonts w:eastAsia="宋体"/>
          <w:sz w:val="24"/>
          <w:szCs w:val="24"/>
        </w:rPr>
        <w:t>974714.</w:t>
      </w:r>
    </w:p>
    <w:p w14:paraId="6970826C" w14:textId="77777777" w:rsidR="00EB530F" w:rsidRPr="005A71A7" w:rsidRDefault="00EB530F" w:rsidP="00EB530F">
      <w:pPr>
        <w:ind w:left="720" w:hangingChars="300" w:hanging="720"/>
        <w:jc w:val="center"/>
        <w:rPr>
          <w:rFonts w:eastAsia="宋体"/>
          <w:sz w:val="24"/>
          <w:szCs w:val="24"/>
        </w:rPr>
      </w:pPr>
      <w:r w:rsidRPr="005A71A7">
        <w:rPr>
          <w:rFonts w:eastAsia="宋体"/>
          <w:noProof/>
          <w:sz w:val="24"/>
          <w:szCs w:val="24"/>
        </w:rPr>
        <w:drawing>
          <wp:inline distT="0" distB="0" distL="114300" distR="114300" wp14:anchorId="4CD6A27C" wp14:editId="6124401E">
            <wp:extent cx="4988560" cy="6902450"/>
            <wp:effectExtent l="0" t="0" r="2540" b="6350"/>
            <wp:docPr id="2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6"/>
                    <pic:cNvPicPr>
                      <a:picLocks noChangeAspect="1"/>
                    </pic:cNvPicPr>
                  </pic:nvPicPr>
                  <pic:blipFill>
                    <a:blip r:embed="rId26"/>
                    <a:stretch>
                      <a:fillRect/>
                    </a:stretch>
                  </pic:blipFill>
                  <pic:spPr>
                    <a:xfrm>
                      <a:off x="0" y="0"/>
                      <a:ext cx="4988560" cy="6902450"/>
                    </a:xfrm>
                    <a:prstGeom prst="rect">
                      <a:avLst/>
                    </a:prstGeom>
                    <a:noFill/>
                    <a:ln>
                      <a:noFill/>
                    </a:ln>
                  </pic:spPr>
                </pic:pic>
              </a:graphicData>
            </a:graphic>
          </wp:inline>
        </w:drawing>
      </w:r>
    </w:p>
    <w:p w14:paraId="1C484A92" w14:textId="77777777" w:rsidR="00EB530F" w:rsidRPr="005A71A7" w:rsidRDefault="00EB530F" w:rsidP="00EB530F">
      <w:pPr>
        <w:rPr>
          <w:rFonts w:eastAsia="宋体"/>
          <w:sz w:val="24"/>
          <w:szCs w:val="24"/>
        </w:rPr>
      </w:pPr>
      <w:r w:rsidRPr="005A71A7">
        <w:rPr>
          <w:rFonts w:eastAsia="宋体"/>
          <w:sz w:val="24"/>
          <w:szCs w:val="24"/>
        </w:rPr>
        <w:br w:type="page"/>
      </w:r>
    </w:p>
    <w:p w14:paraId="1C6174A5" w14:textId="4003EF39" w:rsidR="00EB530F" w:rsidRDefault="00EB530F" w:rsidP="00EB530F">
      <w:pPr>
        <w:spacing w:line="360" w:lineRule="auto"/>
        <w:rPr>
          <w:rFonts w:eastAsia="宋体"/>
          <w:sz w:val="24"/>
          <w:szCs w:val="24"/>
        </w:rPr>
      </w:pPr>
      <w:r>
        <w:rPr>
          <w:rFonts w:eastAsia="宋体" w:hint="eastAsia"/>
          <w:sz w:val="24"/>
          <w:szCs w:val="24"/>
        </w:rPr>
        <w:lastRenderedPageBreak/>
        <w:t xml:space="preserve">3.2 </w:t>
      </w:r>
      <w:r w:rsidRPr="005A71A7">
        <w:rPr>
          <w:rFonts w:eastAsia="宋体"/>
          <w:sz w:val="24"/>
          <w:szCs w:val="24"/>
        </w:rPr>
        <w:t>Ning Ren, Yang Wang, Youliang Ye, Yanan Zhao, Yufang Huang, Wen Fu and Xv Chu. Effects of continuous nitrogen fertilizer application on the diversity and composition of rhizosphere soil bacteria.Frontiers in Microbiology, 2020, 11: 1948.</w:t>
      </w:r>
    </w:p>
    <w:p w14:paraId="61C49ADB" w14:textId="77777777" w:rsidR="00EB530F" w:rsidRPr="005A71A7" w:rsidRDefault="00EB530F" w:rsidP="00EB530F">
      <w:pPr>
        <w:ind w:left="720" w:hangingChars="300" w:hanging="720"/>
        <w:jc w:val="center"/>
        <w:rPr>
          <w:rFonts w:eastAsia="宋体"/>
          <w:sz w:val="24"/>
          <w:szCs w:val="24"/>
        </w:rPr>
      </w:pPr>
      <w:r w:rsidRPr="005A71A7">
        <w:rPr>
          <w:rFonts w:eastAsia="宋体"/>
          <w:noProof/>
          <w:sz w:val="24"/>
          <w:szCs w:val="24"/>
        </w:rPr>
        <w:drawing>
          <wp:inline distT="0" distB="0" distL="114300" distR="114300" wp14:anchorId="46BCAD45" wp14:editId="4F4FF8E5">
            <wp:extent cx="5375388" cy="7045637"/>
            <wp:effectExtent l="0" t="0" r="0" b="3175"/>
            <wp:docPr id="21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12"/>
                    <pic:cNvPicPr>
                      <a:picLocks noChangeAspect="1"/>
                    </pic:cNvPicPr>
                  </pic:nvPicPr>
                  <pic:blipFill>
                    <a:blip r:embed="rId27"/>
                    <a:stretch>
                      <a:fillRect/>
                    </a:stretch>
                  </pic:blipFill>
                  <pic:spPr>
                    <a:xfrm>
                      <a:off x="0" y="0"/>
                      <a:ext cx="5376264" cy="7046785"/>
                    </a:xfrm>
                    <a:prstGeom prst="rect">
                      <a:avLst/>
                    </a:prstGeom>
                    <a:noFill/>
                    <a:ln>
                      <a:noFill/>
                    </a:ln>
                  </pic:spPr>
                </pic:pic>
              </a:graphicData>
            </a:graphic>
          </wp:inline>
        </w:drawing>
      </w:r>
    </w:p>
    <w:p w14:paraId="4E75B73F" w14:textId="77777777" w:rsidR="00EB530F" w:rsidRDefault="00EB530F" w:rsidP="00EB530F">
      <w:pPr>
        <w:spacing w:line="360" w:lineRule="auto"/>
      </w:pPr>
    </w:p>
    <w:p w14:paraId="1503D71D" w14:textId="77777777" w:rsidR="00EB530F" w:rsidRDefault="00EB530F" w:rsidP="00EB530F"/>
    <w:p w14:paraId="4F60243D" w14:textId="18857BD7" w:rsidR="00EB530F" w:rsidRDefault="00EB530F" w:rsidP="00EB530F">
      <w:pPr>
        <w:spacing w:line="360" w:lineRule="auto"/>
        <w:ind w:left="960" w:hangingChars="400" w:hanging="960"/>
        <w:jc w:val="left"/>
        <w:rPr>
          <w:rFonts w:eastAsia="宋体"/>
          <w:sz w:val="24"/>
          <w:szCs w:val="24"/>
        </w:rPr>
      </w:pPr>
      <w:r>
        <w:rPr>
          <w:rFonts w:eastAsia="宋体" w:hint="eastAsia"/>
          <w:sz w:val="24"/>
          <w:szCs w:val="24"/>
        </w:rPr>
        <w:lastRenderedPageBreak/>
        <w:t xml:space="preserve">3.3 </w:t>
      </w:r>
      <w:r w:rsidRPr="005A71A7">
        <w:rPr>
          <w:rFonts w:eastAsia="宋体"/>
          <w:sz w:val="24"/>
          <w:szCs w:val="24"/>
        </w:rPr>
        <w:t>徐霞</w:t>
      </w:r>
      <w:r w:rsidRPr="005A71A7">
        <w:rPr>
          <w:rFonts w:eastAsia="宋体"/>
          <w:sz w:val="24"/>
          <w:szCs w:val="24"/>
        </w:rPr>
        <w:t>,</w:t>
      </w:r>
      <w:r w:rsidRPr="005A71A7">
        <w:rPr>
          <w:rFonts w:eastAsia="宋体"/>
          <w:sz w:val="24"/>
          <w:szCs w:val="24"/>
        </w:rPr>
        <w:t>黄玉芳</w:t>
      </w:r>
      <w:r w:rsidRPr="005A71A7">
        <w:rPr>
          <w:rFonts w:eastAsia="宋体"/>
          <w:sz w:val="24"/>
          <w:szCs w:val="24"/>
        </w:rPr>
        <w:t>,</w:t>
      </w:r>
      <w:r w:rsidRPr="005A71A7">
        <w:rPr>
          <w:rFonts w:eastAsia="宋体"/>
          <w:sz w:val="24"/>
          <w:szCs w:val="24"/>
        </w:rPr>
        <w:t>郭宇龙</w:t>
      </w:r>
      <w:r w:rsidRPr="005A71A7">
        <w:rPr>
          <w:rFonts w:eastAsia="宋体"/>
          <w:sz w:val="24"/>
          <w:szCs w:val="24"/>
        </w:rPr>
        <w:t>,</w:t>
      </w:r>
      <w:r w:rsidRPr="005A71A7">
        <w:rPr>
          <w:rFonts w:eastAsia="宋体"/>
          <w:sz w:val="24"/>
          <w:szCs w:val="24"/>
        </w:rPr>
        <w:t>孙笑梅</w:t>
      </w:r>
      <w:r w:rsidRPr="005A71A7">
        <w:rPr>
          <w:rFonts w:eastAsia="宋体"/>
          <w:sz w:val="24"/>
          <w:szCs w:val="24"/>
        </w:rPr>
        <w:t>,</w:t>
      </w:r>
      <w:r w:rsidRPr="005A71A7">
        <w:rPr>
          <w:rFonts w:eastAsia="宋体"/>
          <w:sz w:val="24"/>
          <w:szCs w:val="24"/>
        </w:rPr>
        <w:t>闫军营</w:t>
      </w:r>
      <w:r w:rsidRPr="005A71A7">
        <w:rPr>
          <w:rFonts w:eastAsia="宋体"/>
          <w:sz w:val="24"/>
          <w:szCs w:val="24"/>
        </w:rPr>
        <w:t>,</w:t>
      </w:r>
      <w:r w:rsidRPr="005A71A7">
        <w:rPr>
          <w:rFonts w:eastAsia="宋体"/>
          <w:sz w:val="24"/>
          <w:szCs w:val="24"/>
        </w:rPr>
        <w:t>赵亚南</w:t>
      </w:r>
      <w:r w:rsidRPr="005A71A7">
        <w:rPr>
          <w:rFonts w:eastAsia="宋体"/>
          <w:sz w:val="24"/>
          <w:szCs w:val="24"/>
        </w:rPr>
        <w:t>,</w:t>
      </w:r>
      <w:r w:rsidRPr="005A71A7">
        <w:rPr>
          <w:rFonts w:eastAsia="宋体"/>
          <w:sz w:val="24"/>
          <w:szCs w:val="24"/>
        </w:rPr>
        <w:t>叶优良</w:t>
      </w:r>
      <w:r w:rsidRPr="005A71A7">
        <w:rPr>
          <w:rFonts w:eastAsia="宋体"/>
          <w:sz w:val="24"/>
          <w:szCs w:val="24"/>
        </w:rPr>
        <w:t>.</w:t>
      </w:r>
      <w:r>
        <w:rPr>
          <w:rFonts w:eastAsia="宋体" w:hint="eastAsia"/>
          <w:sz w:val="24"/>
          <w:szCs w:val="24"/>
        </w:rPr>
        <w:t xml:space="preserve"> </w:t>
      </w:r>
      <w:r w:rsidRPr="005A71A7">
        <w:rPr>
          <w:rFonts w:eastAsia="宋体"/>
          <w:sz w:val="24"/>
          <w:szCs w:val="24"/>
        </w:rPr>
        <w:t>基于</w:t>
      </w:r>
      <w:r w:rsidRPr="005A71A7">
        <w:rPr>
          <w:rFonts w:eastAsia="宋体"/>
          <w:sz w:val="24"/>
          <w:szCs w:val="24"/>
        </w:rPr>
        <w:t xml:space="preserve">GIS </w:t>
      </w:r>
      <w:r w:rsidRPr="005A71A7">
        <w:rPr>
          <w:rFonts w:eastAsia="宋体"/>
          <w:sz w:val="24"/>
          <w:szCs w:val="24"/>
        </w:rPr>
        <w:t>的河南省小</w:t>
      </w:r>
    </w:p>
    <w:p w14:paraId="365B148C" w14:textId="77777777" w:rsidR="00EB530F" w:rsidRDefault="00EB530F" w:rsidP="00EB530F">
      <w:pPr>
        <w:spacing w:line="360" w:lineRule="auto"/>
        <w:ind w:left="960" w:hangingChars="400" w:hanging="960"/>
        <w:jc w:val="left"/>
        <w:rPr>
          <w:rFonts w:eastAsia="宋体"/>
          <w:sz w:val="24"/>
          <w:szCs w:val="24"/>
        </w:rPr>
      </w:pPr>
      <w:r w:rsidRPr="005A71A7">
        <w:rPr>
          <w:rFonts w:eastAsia="宋体"/>
          <w:sz w:val="24"/>
          <w:szCs w:val="24"/>
        </w:rPr>
        <w:t>麦区域节肥减排潜力评价</w:t>
      </w:r>
      <w:r w:rsidRPr="005A71A7">
        <w:rPr>
          <w:rFonts w:eastAsia="宋体"/>
          <w:sz w:val="24"/>
          <w:szCs w:val="24"/>
        </w:rPr>
        <w:t>.</w:t>
      </w:r>
      <w:r w:rsidRPr="005A71A7">
        <w:rPr>
          <w:rFonts w:eastAsia="宋体"/>
          <w:sz w:val="24"/>
          <w:szCs w:val="24"/>
        </w:rPr>
        <w:t>中国农业资源与区划</w:t>
      </w:r>
      <w:r w:rsidRPr="005A71A7">
        <w:rPr>
          <w:rFonts w:eastAsia="宋体"/>
          <w:sz w:val="24"/>
          <w:szCs w:val="24"/>
        </w:rPr>
        <w:t>,2021</w:t>
      </w:r>
      <w:r>
        <w:rPr>
          <w:rFonts w:eastAsia="宋体" w:hint="eastAsia"/>
          <w:sz w:val="24"/>
          <w:szCs w:val="24"/>
        </w:rPr>
        <w:t>, 43(11): 61-68</w:t>
      </w:r>
      <w:r w:rsidRPr="005A71A7">
        <w:rPr>
          <w:rFonts w:eastAsia="宋体"/>
          <w:sz w:val="24"/>
          <w:szCs w:val="24"/>
        </w:rPr>
        <w:t>.</w:t>
      </w:r>
    </w:p>
    <w:p w14:paraId="5F301746" w14:textId="77777777" w:rsidR="00EB530F" w:rsidRPr="005A71A7" w:rsidRDefault="00EB530F" w:rsidP="00EB530F">
      <w:pPr>
        <w:spacing w:line="360" w:lineRule="auto"/>
        <w:ind w:left="960" w:hangingChars="400" w:hanging="960"/>
        <w:jc w:val="left"/>
        <w:rPr>
          <w:rFonts w:eastAsia="宋体"/>
          <w:sz w:val="24"/>
          <w:szCs w:val="24"/>
        </w:rPr>
      </w:pPr>
    </w:p>
    <w:p w14:paraId="52F9BF28" w14:textId="77777777" w:rsidR="00EB530F" w:rsidRDefault="00EB530F" w:rsidP="00EB530F">
      <w:pPr>
        <w:jc w:val="center"/>
      </w:pPr>
      <w:r>
        <w:rPr>
          <w:noProof/>
        </w:rPr>
        <w:drawing>
          <wp:inline distT="0" distB="0" distL="0" distR="0" wp14:anchorId="4A0C584F" wp14:editId="56A4B6D9">
            <wp:extent cx="5274310" cy="7279640"/>
            <wp:effectExtent l="0" t="0" r="2540" b="0"/>
            <wp:docPr id="10439159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915961" name=""/>
                    <pic:cNvPicPr/>
                  </pic:nvPicPr>
                  <pic:blipFill>
                    <a:blip r:embed="rId28"/>
                    <a:stretch>
                      <a:fillRect/>
                    </a:stretch>
                  </pic:blipFill>
                  <pic:spPr>
                    <a:xfrm>
                      <a:off x="0" y="0"/>
                      <a:ext cx="5274310" cy="7279640"/>
                    </a:xfrm>
                    <a:prstGeom prst="rect">
                      <a:avLst/>
                    </a:prstGeom>
                  </pic:spPr>
                </pic:pic>
              </a:graphicData>
            </a:graphic>
          </wp:inline>
        </w:drawing>
      </w:r>
    </w:p>
    <w:p w14:paraId="52273C7E" w14:textId="77777777" w:rsidR="00EB530F" w:rsidRPr="00520332" w:rsidRDefault="00EB530F" w:rsidP="00EB530F">
      <w:pPr>
        <w:rPr>
          <w:rFonts w:eastAsia="宋体"/>
          <w:sz w:val="24"/>
          <w:szCs w:val="24"/>
        </w:rPr>
      </w:pPr>
    </w:p>
    <w:p w14:paraId="46489B3E" w14:textId="77777777" w:rsidR="00EB530F" w:rsidRDefault="00EB530F" w:rsidP="00EB530F">
      <w:pPr>
        <w:spacing w:line="360" w:lineRule="auto"/>
        <w:rPr>
          <w:rFonts w:eastAsia="宋体"/>
          <w:b/>
          <w:bCs/>
          <w:sz w:val="24"/>
          <w:szCs w:val="24"/>
        </w:rPr>
      </w:pPr>
      <w:r>
        <w:rPr>
          <w:rFonts w:eastAsia="宋体"/>
          <w:b/>
          <w:bCs/>
          <w:sz w:val="24"/>
          <w:szCs w:val="24"/>
        </w:rPr>
        <w:br w:type="page"/>
      </w:r>
    </w:p>
    <w:p w14:paraId="6A7881D2" w14:textId="361E615F" w:rsidR="00EB530F" w:rsidRPr="00032740" w:rsidRDefault="00EB530F" w:rsidP="00EB530F">
      <w:pPr>
        <w:spacing w:line="360" w:lineRule="auto"/>
        <w:rPr>
          <w:rFonts w:eastAsia="宋体"/>
          <w:b/>
          <w:bCs/>
          <w:sz w:val="24"/>
          <w:szCs w:val="24"/>
        </w:rPr>
      </w:pPr>
      <w:r>
        <w:rPr>
          <w:rFonts w:eastAsia="宋体" w:hint="eastAsia"/>
          <w:b/>
          <w:bCs/>
          <w:sz w:val="24"/>
          <w:szCs w:val="24"/>
        </w:rPr>
        <w:lastRenderedPageBreak/>
        <w:t>4</w:t>
      </w:r>
      <w:r w:rsidRPr="00032740">
        <w:rPr>
          <w:rFonts w:eastAsia="宋体" w:hint="eastAsia"/>
          <w:b/>
          <w:bCs/>
          <w:sz w:val="24"/>
          <w:szCs w:val="24"/>
        </w:rPr>
        <w:t xml:space="preserve"> </w:t>
      </w:r>
      <w:r>
        <w:rPr>
          <w:rFonts w:eastAsia="宋体" w:hint="eastAsia"/>
          <w:b/>
          <w:bCs/>
          <w:sz w:val="24"/>
          <w:szCs w:val="24"/>
        </w:rPr>
        <w:t>专利</w:t>
      </w:r>
    </w:p>
    <w:p w14:paraId="2C194F80" w14:textId="43507981" w:rsidR="00EB530F" w:rsidRPr="00A6748D" w:rsidRDefault="00EB530F" w:rsidP="00EB530F">
      <w:pPr>
        <w:spacing w:line="360" w:lineRule="auto"/>
        <w:rPr>
          <w:rFonts w:eastAsia="宋体"/>
          <w:sz w:val="24"/>
          <w:szCs w:val="24"/>
        </w:rPr>
      </w:pPr>
      <w:r>
        <w:rPr>
          <w:rFonts w:eastAsia="宋体" w:hint="eastAsia"/>
          <w:sz w:val="24"/>
          <w:szCs w:val="24"/>
        </w:rPr>
        <w:t>4</w:t>
      </w:r>
      <w:r w:rsidRPr="00A6748D">
        <w:rPr>
          <w:rFonts w:eastAsia="宋体" w:hint="eastAsia"/>
          <w:sz w:val="24"/>
          <w:szCs w:val="24"/>
        </w:rPr>
        <w:t xml:space="preserve">.1 </w:t>
      </w:r>
      <w:r>
        <w:rPr>
          <w:rFonts w:eastAsia="宋体" w:hint="eastAsia"/>
          <w:sz w:val="24"/>
          <w:szCs w:val="24"/>
        </w:rPr>
        <w:t>一种平种花生分层施肥播种机</w:t>
      </w:r>
      <w:r w:rsidRPr="005A71A7">
        <w:rPr>
          <w:rFonts w:eastAsia="宋体"/>
          <w:sz w:val="24"/>
          <w:szCs w:val="24"/>
        </w:rPr>
        <w:t>[P].</w:t>
      </w:r>
      <w:r w:rsidRPr="005A71A7">
        <w:rPr>
          <w:rFonts w:eastAsia="宋体"/>
          <w:sz w:val="24"/>
          <w:szCs w:val="24"/>
        </w:rPr>
        <w:t>中国</w:t>
      </w:r>
      <w:r w:rsidRPr="005A71A7">
        <w:rPr>
          <w:rFonts w:eastAsia="宋体"/>
          <w:sz w:val="24"/>
          <w:szCs w:val="24"/>
        </w:rPr>
        <w:t>.</w:t>
      </w:r>
      <w:r w:rsidRPr="005A71A7">
        <w:rPr>
          <w:rFonts w:eastAsia="宋体"/>
          <w:sz w:val="24"/>
          <w:szCs w:val="24"/>
        </w:rPr>
        <w:t>发明专利</w:t>
      </w:r>
      <w:r w:rsidRPr="005A71A7">
        <w:rPr>
          <w:rFonts w:eastAsia="宋体"/>
          <w:sz w:val="24"/>
          <w:szCs w:val="24"/>
        </w:rPr>
        <w:t>.CN113661809.2021-08-24</w:t>
      </w:r>
      <w:r w:rsidRPr="00A6748D">
        <w:rPr>
          <w:rFonts w:eastAsia="宋体" w:hint="eastAsia"/>
          <w:sz w:val="24"/>
          <w:szCs w:val="24"/>
        </w:rPr>
        <w:t xml:space="preserve"> </w:t>
      </w:r>
    </w:p>
    <w:p w14:paraId="620B9ECA" w14:textId="77777777" w:rsidR="00EB530F" w:rsidRPr="005A71A7" w:rsidRDefault="00EB530F" w:rsidP="00EB530F">
      <w:pPr>
        <w:jc w:val="center"/>
        <w:rPr>
          <w:rFonts w:eastAsia="宋体"/>
          <w:sz w:val="24"/>
          <w:szCs w:val="24"/>
        </w:rPr>
      </w:pPr>
      <w:r w:rsidRPr="005A71A7">
        <w:rPr>
          <w:rFonts w:eastAsia="宋体"/>
          <w:noProof/>
          <w:sz w:val="24"/>
          <w:szCs w:val="24"/>
        </w:rPr>
        <w:drawing>
          <wp:inline distT="0" distB="0" distL="114300" distR="114300" wp14:anchorId="08078F1B" wp14:editId="2509C458">
            <wp:extent cx="4653915" cy="6811645"/>
            <wp:effectExtent l="0" t="0" r="6985" b="8255"/>
            <wp:docPr id="2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1"/>
                    <pic:cNvPicPr>
                      <a:picLocks noChangeAspect="1"/>
                    </pic:cNvPicPr>
                  </pic:nvPicPr>
                  <pic:blipFill>
                    <a:blip r:embed="rId29"/>
                    <a:stretch>
                      <a:fillRect/>
                    </a:stretch>
                  </pic:blipFill>
                  <pic:spPr>
                    <a:xfrm>
                      <a:off x="0" y="0"/>
                      <a:ext cx="4653915" cy="6811645"/>
                    </a:xfrm>
                    <a:prstGeom prst="rect">
                      <a:avLst/>
                    </a:prstGeom>
                    <a:noFill/>
                    <a:ln>
                      <a:noFill/>
                    </a:ln>
                  </pic:spPr>
                </pic:pic>
              </a:graphicData>
            </a:graphic>
          </wp:inline>
        </w:drawing>
      </w:r>
    </w:p>
    <w:p w14:paraId="72D79B8C" w14:textId="77777777" w:rsidR="00EB530F" w:rsidRPr="005A71A7" w:rsidRDefault="00EB530F" w:rsidP="00EB530F">
      <w:pPr>
        <w:rPr>
          <w:rFonts w:eastAsia="宋体"/>
          <w:sz w:val="24"/>
          <w:szCs w:val="24"/>
        </w:rPr>
      </w:pPr>
    </w:p>
    <w:p w14:paraId="547746D7" w14:textId="77777777" w:rsidR="00EB530F" w:rsidRDefault="00EB530F" w:rsidP="00EB530F">
      <w:pPr>
        <w:spacing w:line="360" w:lineRule="auto"/>
        <w:rPr>
          <w:rFonts w:eastAsia="宋体"/>
          <w:sz w:val="24"/>
          <w:szCs w:val="24"/>
        </w:rPr>
      </w:pPr>
      <w:r>
        <w:rPr>
          <w:rFonts w:eastAsia="宋体"/>
          <w:sz w:val="24"/>
          <w:szCs w:val="24"/>
        </w:rPr>
        <w:br w:type="page"/>
      </w:r>
    </w:p>
    <w:p w14:paraId="7EE57F0B" w14:textId="49A325DF" w:rsidR="00EB530F" w:rsidRPr="00A6748D" w:rsidRDefault="00EB530F" w:rsidP="00EB530F">
      <w:pPr>
        <w:spacing w:line="360" w:lineRule="auto"/>
        <w:rPr>
          <w:rFonts w:eastAsia="宋体"/>
          <w:sz w:val="24"/>
          <w:szCs w:val="24"/>
        </w:rPr>
      </w:pPr>
      <w:r>
        <w:rPr>
          <w:rFonts w:eastAsia="宋体" w:hint="eastAsia"/>
          <w:sz w:val="24"/>
          <w:szCs w:val="24"/>
        </w:rPr>
        <w:lastRenderedPageBreak/>
        <w:t>4</w:t>
      </w:r>
      <w:r w:rsidRPr="00A6748D">
        <w:rPr>
          <w:rFonts w:eastAsia="宋体" w:hint="eastAsia"/>
          <w:sz w:val="24"/>
          <w:szCs w:val="24"/>
        </w:rPr>
        <w:t>.</w:t>
      </w:r>
      <w:r>
        <w:rPr>
          <w:rFonts w:eastAsia="宋体" w:hint="eastAsia"/>
          <w:sz w:val="24"/>
          <w:szCs w:val="24"/>
        </w:rPr>
        <w:t>2</w:t>
      </w:r>
      <w:r w:rsidRPr="00A6748D">
        <w:rPr>
          <w:rFonts w:eastAsia="宋体" w:hint="eastAsia"/>
          <w:sz w:val="24"/>
          <w:szCs w:val="24"/>
        </w:rPr>
        <w:t xml:space="preserve"> </w:t>
      </w:r>
      <w:r>
        <w:rPr>
          <w:rFonts w:eastAsia="宋体" w:hint="eastAsia"/>
          <w:sz w:val="24"/>
          <w:szCs w:val="24"/>
        </w:rPr>
        <w:t>一种玉米试验植株样品切割处理装置</w:t>
      </w:r>
      <w:r w:rsidRPr="005A71A7">
        <w:rPr>
          <w:rFonts w:eastAsia="宋体"/>
          <w:sz w:val="24"/>
          <w:szCs w:val="24"/>
        </w:rPr>
        <w:t>[P].</w:t>
      </w:r>
      <w:r w:rsidRPr="005A71A7">
        <w:rPr>
          <w:rFonts w:eastAsia="宋体"/>
          <w:sz w:val="24"/>
          <w:szCs w:val="24"/>
        </w:rPr>
        <w:t>中国</w:t>
      </w:r>
      <w:r w:rsidRPr="005A71A7">
        <w:rPr>
          <w:rFonts w:eastAsia="宋体"/>
          <w:sz w:val="24"/>
          <w:szCs w:val="24"/>
        </w:rPr>
        <w:t>.</w:t>
      </w:r>
      <w:r>
        <w:rPr>
          <w:rFonts w:eastAsia="宋体" w:hint="eastAsia"/>
          <w:sz w:val="24"/>
          <w:szCs w:val="24"/>
        </w:rPr>
        <w:t>实用专</w:t>
      </w:r>
      <w:r w:rsidRPr="005A71A7">
        <w:rPr>
          <w:rFonts w:eastAsia="宋体"/>
          <w:sz w:val="24"/>
          <w:szCs w:val="24"/>
        </w:rPr>
        <w:t>利</w:t>
      </w:r>
      <w:r w:rsidRPr="005A71A7">
        <w:rPr>
          <w:rFonts w:eastAsia="宋体"/>
          <w:sz w:val="24"/>
          <w:szCs w:val="24"/>
        </w:rPr>
        <w:t>.</w:t>
      </w:r>
      <w:r>
        <w:rPr>
          <w:rFonts w:eastAsia="宋体" w:hint="eastAsia"/>
          <w:sz w:val="24"/>
          <w:szCs w:val="24"/>
        </w:rPr>
        <w:t>ZL202222709151.7</w:t>
      </w:r>
      <w:r w:rsidRPr="005A71A7">
        <w:rPr>
          <w:rFonts w:eastAsia="宋体"/>
          <w:sz w:val="24"/>
          <w:szCs w:val="24"/>
        </w:rPr>
        <w:t>.</w:t>
      </w:r>
      <w:r>
        <w:rPr>
          <w:rFonts w:eastAsia="宋体" w:hint="eastAsia"/>
          <w:sz w:val="24"/>
          <w:szCs w:val="24"/>
        </w:rPr>
        <w:t xml:space="preserve"> </w:t>
      </w:r>
      <w:r w:rsidRPr="005A71A7">
        <w:rPr>
          <w:rFonts w:eastAsia="宋体"/>
          <w:sz w:val="24"/>
          <w:szCs w:val="24"/>
        </w:rPr>
        <w:t>202</w:t>
      </w:r>
      <w:r>
        <w:rPr>
          <w:rFonts w:eastAsia="宋体" w:hint="eastAsia"/>
          <w:sz w:val="24"/>
          <w:szCs w:val="24"/>
        </w:rPr>
        <w:t>2</w:t>
      </w:r>
      <w:r w:rsidRPr="005A71A7">
        <w:rPr>
          <w:rFonts w:eastAsia="宋体"/>
          <w:sz w:val="24"/>
          <w:szCs w:val="24"/>
        </w:rPr>
        <w:t>-</w:t>
      </w:r>
      <w:r>
        <w:rPr>
          <w:rFonts w:eastAsia="宋体" w:hint="eastAsia"/>
          <w:sz w:val="24"/>
          <w:szCs w:val="24"/>
        </w:rPr>
        <w:t>10</w:t>
      </w:r>
      <w:r w:rsidRPr="005A71A7">
        <w:rPr>
          <w:rFonts w:eastAsia="宋体"/>
          <w:sz w:val="24"/>
          <w:szCs w:val="24"/>
        </w:rPr>
        <w:t>-</w:t>
      </w:r>
      <w:r>
        <w:rPr>
          <w:rFonts w:eastAsia="宋体" w:hint="eastAsia"/>
          <w:sz w:val="24"/>
          <w:szCs w:val="24"/>
        </w:rPr>
        <w:t>14</w:t>
      </w:r>
      <w:r w:rsidRPr="00A6748D">
        <w:rPr>
          <w:rFonts w:eastAsia="宋体" w:hint="eastAsia"/>
          <w:sz w:val="24"/>
          <w:szCs w:val="24"/>
        </w:rPr>
        <w:t xml:space="preserve"> </w:t>
      </w:r>
    </w:p>
    <w:p w14:paraId="4547BA23" w14:textId="77777777" w:rsidR="00EB530F" w:rsidRPr="00304D4D" w:rsidRDefault="00EB530F" w:rsidP="00EB530F">
      <w:pPr>
        <w:ind w:left="900" w:hangingChars="300" w:hanging="900"/>
        <w:jc w:val="left"/>
        <w:rPr>
          <w:rFonts w:eastAsia="宋体"/>
          <w:sz w:val="24"/>
          <w:szCs w:val="24"/>
        </w:rPr>
      </w:pPr>
      <w:r>
        <w:rPr>
          <w:noProof/>
        </w:rPr>
        <w:drawing>
          <wp:inline distT="0" distB="0" distL="0" distR="0" wp14:anchorId="02BE2D07" wp14:editId="54D21CD7">
            <wp:extent cx="5274310" cy="7766050"/>
            <wp:effectExtent l="0" t="0" r="2540" b="6350"/>
            <wp:docPr id="11661763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176361" name=""/>
                    <pic:cNvPicPr/>
                  </pic:nvPicPr>
                  <pic:blipFill>
                    <a:blip r:embed="rId30"/>
                    <a:stretch>
                      <a:fillRect/>
                    </a:stretch>
                  </pic:blipFill>
                  <pic:spPr>
                    <a:xfrm>
                      <a:off x="0" y="0"/>
                      <a:ext cx="5274310" cy="7766050"/>
                    </a:xfrm>
                    <a:prstGeom prst="rect">
                      <a:avLst/>
                    </a:prstGeom>
                  </pic:spPr>
                </pic:pic>
              </a:graphicData>
            </a:graphic>
          </wp:inline>
        </w:drawing>
      </w:r>
    </w:p>
    <w:p w14:paraId="6BBCB557" w14:textId="77777777" w:rsidR="00EB530F" w:rsidRDefault="00EB530F" w:rsidP="00EB530F">
      <w:r w:rsidRPr="00AE09CE">
        <w:br w:type="page"/>
      </w:r>
    </w:p>
    <w:p w14:paraId="4185C8A3" w14:textId="3504E5C9" w:rsidR="00EB530F" w:rsidRPr="009D544E" w:rsidRDefault="00EB530F" w:rsidP="00EB530F">
      <w:pPr>
        <w:spacing w:line="360" w:lineRule="auto"/>
        <w:rPr>
          <w:rFonts w:eastAsia="宋体"/>
          <w:b/>
          <w:bCs/>
          <w:sz w:val="24"/>
          <w:szCs w:val="24"/>
        </w:rPr>
      </w:pPr>
      <w:r w:rsidRPr="009D544E">
        <w:rPr>
          <w:rFonts w:eastAsia="宋体" w:hint="eastAsia"/>
          <w:b/>
          <w:bCs/>
          <w:sz w:val="24"/>
          <w:szCs w:val="24"/>
        </w:rPr>
        <w:lastRenderedPageBreak/>
        <w:t xml:space="preserve">5 </w:t>
      </w:r>
      <w:r w:rsidRPr="009D544E">
        <w:rPr>
          <w:rFonts w:eastAsia="宋体" w:hint="eastAsia"/>
          <w:b/>
          <w:bCs/>
          <w:sz w:val="24"/>
          <w:szCs w:val="24"/>
        </w:rPr>
        <w:t>学生荣誉</w:t>
      </w:r>
    </w:p>
    <w:p w14:paraId="446EDCC5" w14:textId="70217585" w:rsidR="00EB530F" w:rsidRPr="00A6748D" w:rsidRDefault="00EB530F" w:rsidP="00EB530F">
      <w:pPr>
        <w:spacing w:line="360" w:lineRule="auto"/>
        <w:rPr>
          <w:rFonts w:eastAsia="宋体"/>
          <w:sz w:val="24"/>
          <w:szCs w:val="24"/>
        </w:rPr>
      </w:pPr>
      <w:r>
        <w:rPr>
          <w:rFonts w:eastAsia="宋体" w:hint="eastAsia"/>
          <w:sz w:val="24"/>
          <w:szCs w:val="24"/>
        </w:rPr>
        <w:t>5</w:t>
      </w:r>
      <w:r w:rsidRPr="00A6748D">
        <w:rPr>
          <w:rFonts w:eastAsia="宋体" w:hint="eastAsia"/>
          <w:sz w:val="24"/>
          <w:szCs w:val="24"/>
        </w:rPr>
        <w:t xml:space="preserve">.1 </w:t>
      </w:r>
      <w:r>
        <w:rPr>
          <w:rFonts w:eastAsia="宋体" w:hint="eastAsia"/>
          <w:sz w:val="24"/>
          <w:szCs w:val="24"/>
        </w:rPr>
        <w:t>出彩河南人—第五届最美大学生</w:t>
      </w:r>
    </w:p>
    <w:p w14:paraId="6C185D50" w14:textId="77777777" w:rsidR="00EB530F" w:rsidRDefault="00EB530F" w:rsidP="00EB530F">
      <w:r w:rsidRPr="00AE09CE">
        <w:rPr>
          <w:rFonts w:eastAsia="宋体"/>
          <w:noProof/>
          <w:sz w:val="24"/>
          <w:szCs w:val="24"/>
        </w:rPr>
        <w:drawing>
          <wp:inline distT="0" distB="0" distL="0" distR="0" wp14:anchorId="1BA93FE6" wp14:editId="4705123A">
            <wp:extent cx="5075591" cy="2880000"/>
            <wp:effectExtent l="0" t="0" r="0" b="0"/>
            <wp:docPr id="17448" name="图片 17">
              <a:extLst xmlns:a="http://schemas.openxmlformats.org/drawingml/2006/main">
                <a:ext uri="{FF2B5EF4-FFF2-40B4-BE49-F238E27FC236}">
                  <a16:creationId xmlns:a16="http://schemas.microsoft.com/office/drawing/2014/main" id="{366AFF06-56BC-DE73-AB2F-600A0E95B3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a:extLst>
                        <a:ext uri="{FF2B5EF4-FFF2-40B4-BE49-F238E27FC236}">
                          <a16:creationId xmlns:a16="http://schemas.microsoft.com/office/drawing/2014/main" id="{366AFF06-56BC-DE73-AB2F-600A0E95B32A}"/>
                        </a:ext>
                      </a:extLst>
                    </pic:cNvPr>
                    <pic:cNvPicPr>
                      <a:picLocks noChangeAspect="1"/>
                    </pic:cNvPicPr>
                  </pic:nvPicPr>
                  <pic:blipFill>
                    <a:blip r:embed="rId31"/>
                    <a:stretch>
                      <a:fillRect/>
                    </a:stretch>
                  </pic:blipFill>
                  <pic:spPr>
                    <a:xfrm>
                      <a:off x="0" y="0"/>
                      <a:ext cx="5075591" cy="2880000"/>
                    </a:xfrm>
                    <a:prstGeom prst="rect">
                      <a:avLst/>
                    </a:prstGeom>
                  </pic:spPr>
                </pic:pic>
              </a:graphicData>
            </a:graphic>
          </wp:inline>
        </w:drawing>
      </w:r>
    </w:p>
    <w:p w14:paraId="7DC0A78A" w14:textId="77777777" w:rsidR="00EB530F" w:rsidRPr="00AE09CE" w:rsidRDefault="00EB530F" w:rsidP="00EB530F">
      <w:r>
        <w:rPr>
          <w:noProof/>
        </w:rPr>
        <w:lastRenderedPageBreak/>
        <w:drawing>
          <wp:inline distT="0" distB="0" distL="0" distR="0" wp14:anchorId="28991356" wp14:editId="1387A309">
            <wp:extent cx="5274310" cy="7374255"/>
            <wp:effectExtent l="0" t="0" r="2540" b="0"/>
            <wp:docPr id="14182699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269987" name=""/>
                    <pic:cNvPicPr/>
                  </pic:nvPicPr>
                  <pic:blipFill>
                    <a:blip r:embed="rId32"/>
                    <a:stretch>
                      <a:fillRect/>
                    </a:stretch>
                  </pic:blipFill>
                  <pic:spPr>
                    <a:xfrm>
                      <a:off x="0" y="0"/>
                      <a:ext cx="5274310" cy="7374255"/>
                    </a:xfrm>
                    <a:prstGeom prst="rect">
                      <a:avLst/>
                    </a:prstGeom>
                  </pic:spPr>
                </pic:pic>
              </a:graphicData>
            </a:graphic>
          </wp:inline>
        </w:drawing>
      </w:r>
    </w:p>
    <w:p w14:paraId="62E86579" w14:textId="77777777" w:rsidR="00EB530F" w:rsidRDefault="00EB530F" w:rsidP="00EB530F">
      <w:pPr>
        <w:spacing w:line="360" w:lineRule="auto"/>
        <w:rPr>
          <w:rFonts w:eastAsia="宋体"/>
          <w:sz w:val="24"/>
          <w:szCs w:val="24"/>
        </w:rPr>
      </w:pPr>
      <w:r>
        <w:rPr>
          <w:rFonts w:eastAsia="宋体"/>
          <w:sz w:val="24"/>
          <w:szCs w:val="24"/>
        </w:rPr>
        <w:br w:type="page"/>
      </w:r>
    </w:p>
    <w:p w14:paraId="0889B50B" w14:textId="5E2B9FDD" w:rsidR="00EB530F" w:rsidRDefault="00EB530F" w:rsidP="00EB530F">
      <w:pPr>
        <w:spacing w:line="360" w:lineRule="auto"/>
        <w:rPr>
          <w:rFonts w:eastAsia="宋体"/>
          <w:sz w:val="24"/>
          <w:szCs w:val="24"/>
        </w:rPr>
      </w:pPr>
      <w:r>
        <w:rPr>
          <w:rFonts w:eastAsia="宋体" w:hint="eastAsia"/>
          <w:sz w:val="24"/>
          <w:szCs w:val="24"/>
        </w:rPr>
        <w:lastRenderedPageBreak/>
        <w:t xml:space="preserve">5.2 </w:t>
      </w:r>
      <w:r>
        <w:rPr>
          <w:rFonts w:eastAsia="宋体" w:hint="eastAsia"/>
          <w:sz w:val="24"/>
          <w:szCs w:val="24"/>
        </w:rPr>
        <w:t>首届河南省大学生“创新之星”</w:t>
      </w:r>
    </w:p>
    <w:p w14:paraId="25F3118F" w14:textId="77777777" w:rsidR="00EB530F" w:rsidRDefault="00EB530F" w:rsidP="00EB530F">
      <w:pPr>
        <w:spacing w:line="360" w:lineRule="auto"/>
        <w:rPr>
          <w:rFonts w:eastAsia="宋体"/>
          <w:sz w:val="24"/>
          <w:szCs w:val="24"/>
        </w:rPr>
      </w:pPr>
      <w:r>
        <w:rPr>
          <w:noProof/>
        </w:rPr>
        <w:drawing>
          <wp:inline distT="0" distB="0" distL="0" distR="0" wp14:anchorId="55864D1C" wp14:editId="1C4917E5">
            <wp:extent cx="5274310" cy="7393305"/>
            <wp:effectExtent l="0" t="0" r="2540" b="0"/>
            <wp:docPr id="73495331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74310" cy="7393305"/>
                    </a:xfrm>
                    <a:prstGeom prst="rect">
                      <a:avLst/>
                    </a:prstGeom>
                    <a:noFill/>
                    <a:ln>
                      <a:noFill/>
                    </a:ln>
                  </pic:spPr>
                </pic:pic>
              </a:graphicData>
            </a:graphic>
          </wp:inline>
        </w:drawing>
      </w:r>
    </w:p>
    <w:p w14:paraId="78F55504" w14:textId="77777777" w:rsidR="00EB530F" w:rsidRDefault="00EB530F" w:rsidP="00EB530F">
      <w:pPr>
        <w:spacing w:line="360" w:lineRule="auto"/>
        <w:rPr>
          <w:rFonts w:eastAsia="宋体"/>
          <w:sz w:val="24"/>
          <w:szCs w:val="24"/>
        </w:rPr>
      </w:pPr>
      <w:r>
        <w:rPr>
          <w:rFonts w:eastAsia="宋体"/>
          <w:sz w:val="24"/>
          <w:szCs w:val="24"/>
        </w:rPr>
        <w:br w:type="page"/>
      </w:r>
    </w:p>
    <w:p w14:paraId="76CB71E3" w14:textId="14BB9AD7" w:rsidR="00EB530F" w:rsidRDefault="00EB530F" w:rsidP="00EB530F">
      <w:pPr>
        <w:spacing w:line="360" w:lineRule="auto"/>
        <w:rPr>
          <w:rFonts w:eastAsia="宋体"/>
          <w:sz w:val="24"/>
          <w:szCs w:val="24"/>
        </w:rPr>
      </w:pPr>
      <w:r>
        <w:rPr>
          <w:rFonts w:eastAsia="宋体" w:hint="eastAsia"/>
          <w:sz w:val="24"/>
          <w:szCs w:val="24"/>
        </w:rPr>
        <w:lastRenderedPageBreak/>
        <w:t xml:space="preserve">5.3 </w:t>
      </w:r>
      <w:r>
        <w:rPr>
          <w:rFonts w:eastAsia="宋体" w:hint="eastAsia"/>
          <w:sz w:val="24"/>
          <w:szCs w:val="24"/>
        </w:rPr>
        <w:t>一种第十七届大学生年度人物入围奖</w:t>
      </w:r>
    </w:p>
    <w:p w14:paraId="75DCFFFB" w14:textId="77777777" w:rsidR="00EB530F" w:rsidRDefault="00EB530F" w:rsidP="00EB530F">
      <w:pPr>
        <w:spacing w:line="360" w:lineRule="auto"/>
      </w:pPr>
      <w:r>
        <w:rPr>
          <w:noProof/>
        </w:rPr>
        <w:drawing>
          <wp:inline distT="0" distB="0" distL="0" distR="0" wp14:anchorId="3B26752C" wp14:editId="4D69EFAD">
            <wp:extent cx="5274310" cy="3615690"/>
            <wp:effectExtent l="0" t="0" r="2540" b="3810"/>
            <wp:docPr id="100768418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274310" cy="3615690"/>
                    </a:xfrm>
                    <a:prstGeom prst="rect">
                      <a:avLst/>
                    </a:prstGeom>
                    <a:noFill/>
                    <a:ln>
                      <a:noFill/>
                    </a:ln>
                  </pic:spPr>
                </pic:pic>
              </a:graphicData>
            </a:graphic>
          </wp:inline>
        </w:drawing>
      </w:r>
    </w:p>
    <w:p w14:paraId="3A553D64" w14:textId="77777777" w:rsidR="00EB530F" w:rsidRDefault="00EB530F" w:rsidP="00EB530F">
      <w:pPr>
        <w:spacing w:line="360" w:lineRule="auto"/>
        <w:rPr>
          <w:rFonts w:eastAsia="宋体"/>
          <w:sz w:val="24"/>
          <w:szCs w:val="24"/>
        </w:rPr>
      </w:pPr>
      <w:r>
        <w:rPr>
          <w:rFonts w:eastAsia="宋体"/>
          <w:sz w:val="24"/>
          <w:szCs w:val="24"/>
        </w:rPr>
        <w:br w:type="page"/>
      </w:r>
    </w:p>
    <w:p w14:paraId="7320ECE2" w14:textId="56202E99" w:rsidR="00EB530F" w:rsidRDefault="00EB530F" w:rsidP="00EB530F">
      <w:pPr>
        <w:spacing w:line="360" w:lineRule="auto"/>
        <w:rPr>
          <w:rFonts w:eastAsia="宋体"/>
          <w:sz w:val="24"/>
          <w:szCs w:val="24"/>
        </w:rPr>
      </w:pPr>
      <w:r>
        <w:rPr>
          <w:rFonts w:eastAsia="宋体" w:hint="eastAsia"/>
          <w:sz w:val="24"/>
          <w:szCs w:val="24"/>
        </w:rPr>
        <w:lastRenderedPageBreak/>
        <w:t xml:space="preserve">5.4 </w:t>
      </w:r>
      <w:r>
        <w:rPr>
          <w:rFonts w:eastAsia="宋体" w:hint="eastAsia"/>
          <w:sz w:val="24"/>
          <w:szCs w:val="24"/>
        </w:rPr>
        <w:t>河南省优秀学士学位论文</w:t>
      </w:r>
    </w:p>
    <w:p w14:paraId="512C85D9" w14:textId="77777777" w:rsidR="00EB530F" w:rsidRDefault="00EB530F" w:rsidP="00EB530F">
      <w:pPr>
        <w:spacing w:line="360" w:lineRule="auto"/>
      </w:pPr>
      <w:r>
        <w:rPr>
          <w:noProof/>
        </w:rPr>
        <w:drawing>
          <wp:inline distT="0" distB="0" distL="0" distR="0" wp14:anchorId="741C9FC1" wp14:editId="09299C23">
            <wp:extent cx="5274310" cy="3702050"/>
            <wp:effectExtent l="0" t="0" r="2540" b="0"/>
            <wp:docPr id="53314664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274310" cy="3702050"/>
                    </a:xfrm>
                    <a:prstGeom prst="rect">
                      <a:avLst/>
                    </a:prstGeom>
                    <a:noFill/>
                    <a:ln>
                      <a:noFill/>
                    </a:ln>
                  </pic:spPr>
                </pic:pic>
              </a:graphicData>
            </a:graphic>
          </wp:inline>
        </w:drawing>
      </w:r>
    </w:p>
    <w:p w14:paraId="3417B777" w14:textId="77777777" w:rsidR="00EB530F" w:rsidRDefault="00EB530F" w:rsidP="00EB530F">
      <w:pPr>
        <w:spacing w:line="360" w:lineRule="auto"/>
        <w:rPr>
          <w:rFonts w:eastAsia="宋体"/>
          <w:sz w:val="24"/>
          <w:szCs w:val="24"/>
        </w:rPr>
      </w:pPr>
      <w:r>
        <w:rPr>
          <w:rFonts w:eastAsia="宋体"/>
          <w:sz w:val="24"/>
          <w:szCs w:val="24"/>
        </w:rPr>
        <w:br w:type="page"/>
      </w:r>
    </w:p>
    <w:p w14:paraId="0CE61DB6" w14:textId="7B44D9DE" w:rsidR="00EB530F" w:rsidRDefault="00EB530F" w:rsidP="00EB530F">
      <w:pPr>
        <w:spacing w:line="360" w:lineRule="auto"/>
      </w:pPr>
      <w:r>
        <w:rPr>
          <w:rFonts w:eastAsia="宋体" w:hint="eastAsia"/>
          <w:sz w:val="24"/>
          <w:szCs w:val="24"/>
        </w:rPr>
        <w:lastRenderedPageBreak/>
        <w:t xml:space="preserve">5.5 </w:t>
      </w:r>
      <w:r>
        <w:rPr>
          <w:rFonts w:eastAsia="宋体" w:hint="eastAsia"/>
          <w:sz w:val="24"/>
          <w:szCs w:val="24"/>
        </w:rPr>
        <w:t>河南省科技小院助力乡村振兴服务先进典型：优秀科技小院志愿者</w:t>
      </w:r>
    </w:p>
    <w:p w14:paraId="730E7B8C" w14:textId="77777777" w:rsidR="00EB530F" w:rsidRDefault="00EB530F" w:rsidP="00EB530F">
      <w:r>
        <w:rPr>
          <w:rFonts w:eastAsia="宋体" w:hint="eastAsia"/>
          <w:b/>
          <w:bCs/>
          <w:noProof/>
          <w:color w:val="2206D4"/>
          <w:sz w:val="24"/>
          <w:szCs w:val="24"/>
        </w:rPr>
        <w:drawing>
          <wp:inline distT="0" distB="0" distL="114300" distR="114300" wp14:anchorId="1C57A948" wp14:editId="6A05FC55">
            <wp:extent cx="5255260" cy="3673475"/>
            <wp:effectExtent l="0" t="0" r="2540" b="3175"/>
            <wp:docPr id="87" name="图片 87" descr="连奕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连奕璇"/>
                    <pic:cNvPicPr>
                      <a:picLocks noChangeAspect="1"/>
                    </pic:cNvPicPr>
                  </pic:nvPicPr>
                  <pic:blipFill>
                    <a:blip r:embed="rId36"/>
                    <a:stretch>
                      <a:fillRect/>
                    </a:stretch>
                  </pic:blipFill>
                  <pic:spPr>
                    <a:xfrm>
                      <a:off x="0" y="0"/>
                      <a:ext cx="5255260" cy="3673475"/>
                    </a:xfrm>
                    <a:prstGeom prst="rect">
                      <a:avLst/>
                    </a:prstGeom>
                  </pic:spPr>
                </pic:pic>
              </a:graphicData>
            </a:graphic>
          </wp:inline>
        </w:drawing>
      </w:r>
    </w:p>
    <w:p w14:paraId="0DA69F0D" w14:textId="77777777" w:rsidR="00EB530F" w:rsidRPr="00AE09CE" w:rsidRDefault="00EB530F" w:rsidP="00EB530F">
      <w:r>
        <w:rPr>
          <w:rFonts w:eastAsia="宋体" w:hint="eastAsia"/>
          <w:b/>
          <w:bCs/>
          <w:noProof/>
          <w:color w:val="2206D4"/>
          <w:sz w:val="24"/>
          <w:szCs w:val="24"/>
        </w:rPr>
        <w:drawing>
          <wp:inline distT="0" distB="0" distL="114300" distR="114300" wp14:anchorId="02AE262B" wp14:editId="6DFAF890">
            <wp:extent cx="5287504" cy="3681350"/>
            <wp:effectExtent l="0" t="0" r="8890" b="0"/>
            <wp:docPr id="88" name="图片 88" descr="张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张浩"/>
                    <pic:cNvPicPr>
                      <a:picLocks noChangeAspect="1"/>
                    </pic:cNvPicPr>
                  </pic:nvPicPr>
                  <pic:blipFill>
                    <a:blip r:embed="rId37"/>
                    <a:stretch>
                      <a:fillRect/>
                    </a:stretch>
                  </pic:blipFill>
                  <pic:spPr>
                    <a:xfrm>
                      <a:off x="0" y="0"/>
                      <a:ext cx="5296922" cy="3687907"/>
                    </a:xfrm>
                    <a:prstGeom prst="rect">
                      <a:avLst/>
                    </a:prstGeom>
                  </pic:spPr>
                </pic:pic>
              </a:graphicData>
            </a:graphic>
          </wp:inline>
        </w:drawing>
      </w:r>
    </w:p>
    <w:p w14:paraId="4C306C7F" w14:textId="77777777" w:rsidR="00EB530F" w:rsidRDefault="00EB530F" w:rsidP="00EB530F">
      <w:pPr>
        <w:rPr>
          <w:rFonts w:ascii="仿宋_GB2312" w:hAnsi="仿宋_GB2312" w:cs="仿宋_GB2312"/>
          <w:sz w:val="32"/>
          <w:szCs w:val="32"/>
        </w:rPr>
      </w:pPr>
      <w:r>
        <w:rPr>
          <w:rFonts w:ascii="仿宋_GB2312" w:hAnsi="仿宋_GB2312" w:cs="仿宋_GB2312" w:hint="eastAsia"/>
          <w:sz w:val="32"/>
          <w:szCs w:val="32"/>
        </w:rPr>
        <w:br w:type="page"/>
      </w:r>
    </w:p>
    <w:p w14:paraId="267DD3F6" w14:textId="77777777" w:rsidR="00386341" w:rsidRDefault="00386341"/>
    <w:sectPr w:rsidR="0038634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11935" w14:textId="77777777" w:rsidR="00CB0B01" w:rsidRDefault="00CB0B01" w:rsidP="00EB530F">
      <w:r>
        <w:separator/>
      </w:r>
    </w:p>
  </w:endnote>
  <w:endnote w:type="continuationSeparator" w:id="0">
    <w:p w14:paraId="61D5BE0C" w14:textId="77777777" w:rsidR="00CB0B01" w:rsidRDefault="00CB0B01" w:rsidP="00EB5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1" w:usb1="080E0000" w:usb2="0000000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A36F1" w14:textId="77777777" w:rsidR="00CB0B01" w:rsidRDefault="00CB0B01" w:rsidP="00EB530F">
      <w:r>
        <w:separator/>
      </w:r>
    </w:p>
  </w:footnote>
  <w:footnote w:type="continuationSeparator" w:id="0">
    <w:p w14:paraId="205A631B" w14:textId="77777777" w:rsidR="00CB0B01" w:rsidRDefault="00CB0B01" w:rsidP="00EB53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341"/>
    <w:rsid w:val="00386341"/>
    <w:rsid w:val="00A451AE"/>
    <w:rsid w:val="00C675E8"/>
    <w:rsid w:val="00CB0B01"/>
    <w:rsid w:val="00EB53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4A8DFA"/>
  <w15:chartTrackingRefBased/>
  <w15:docId w15:val="{39E4A293-39E3-479E-8699-3DE82147C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530F"/>
    <w:pPr>
      <w:widowControl w:val="0"/>
      <w:jc w:val="both"/>
    </w:pPr>
    <w:rPr>
      <w:rFonts w:ascii="Times New Roman" w:eastAsia="仿宋_GB2312" w:hAnsi="Times New Roman" w:cs="Times New Roman"/>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530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EB530F"/>
    <w:rPr>
      <w:sz w:val="18"/>
      <w:szCs w:val="18"/>
    </w:rPr>
  </w:style>
  <w:style w:type="paragraph" w:styleId="a5">
    <w:name w:val="footer"/>
    <w:basedOn w:val="a"/>
    <w:link w:val="a6"/>
    <w:uiPriority w:val="99"/>
    <w:unhideWhenUsed/>
    <w:rsid w:val="00EB530F"/>
    <w:pPr>
      <w:tabs>
        <w:tab w:val="center" w:pos="4153"/>
        <w:tab w:val="right" w:pos="8306"/>
      </w:tabs>
      <w:snapToGrid w:val="0"/>
      <w:jc w:val="left"/>
    </w:pPr>
    <w:rPr>
      <w:sz w:val="18"/>
      <w:szCs w:val="18"/>
    </w:rPr>
  </w:style>
  <w:style w:type="character" w:customStyle="1" w:styleId="a6">
    <w:name w:val="页脚 字符"/>
    <w:basedOn w:val="a0"/>
    <w:link w:val="a5"/>
    <w:uiPriority w:val="99"/>
    <w:rsid w:val="00EB530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theme" Target="theme/theme1.xml"/><Relationship Id="rId21" Type="http://schemas.openxmlformats.org/officeDocument/2006/relationships/image" Target="media/image16.png"/><Relationship Id="rId34" Type="http://schemas.openxmlformats.org/officeDocument/2006/relationships/image" Target="media/image29.jpeg"/><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jpeg"/><Relationship Id="rId25" Type="http://schemas.openxmlformats.org/officeDocument/2006/relationships/image" Target="media/image20.png"/><Relationship Id="rId33" Type="http://schemas.openxmlformats.org/officeDocument/2006/relationships/image" Target="media/image28.jpeg"/><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jpe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jpeg"/><Relationship Id="rId28" Type="http://schemas.openxmlformats.org/officeDocument/2006/relationships/image" Target="media/image23.png"/><Relationship Id="rId36" Type="http://schemas.openxmlformats.org/officeDocument/2006/relationships/image" Target="media/image31.jpe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8" Type="http://schemas.openxmlformats.org/officeDocument/2006/relationships/image" Target="media/image3.jpeg"/><Relationship Id="rId3"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352</Words>
  <Characters>2010</Characters>
  <Application>Microsoft Office Word</Application>
  <DocSecurity>0</DocSecurity>
  <Lines>16</Lines>
  <Paragraphs>4</Paragraphs>
  <ScaleCrop>false</ScaleCrop>
  <Company/>
  <LinksUpToDate>false</LinksUpToDate>
  <CharactersWithSpaces>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俊超 陈</dc:creator>
  <cp:keywords/>
  <dc:description/>
  <cp:lastModifiedBy>俊超 陈</cp:lastModifiedBy>
  <cp:revision>2</cp:revision>
  <dcterms:created xsi:type="dcterms:W3CDTF">2024-08-15T08:31:00Z</dcterms:created>
  <dcterms:modified xsi:type="dcterms:W3CDTF">2024-08-15T08:31:00Z</dcterms:modified>
</cp:coreProperties>
</file>