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河南农业大学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教学计划微调申请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表</w:t>
      </w:r>
    </w:p>
    <w:tbl>
      <w:tblPr>
        <w:tblStyle w:val="6"/>
        <w:tblW w:w="833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860"/>
        <w:gridCol w:w="945"/>
        <w:gridCol w:w="816"/>
        <w:gridCol w:w="816"/>
        <w:gridCol w:w="816"/>
        <w:gridCol w:w="816"/>
        <w:gridCol w:w="8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4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6888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688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688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44" w:type="dxa"/>
            <w:tcBorders>
              <w:left w:val="single" w:color="auto" w:sz="12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调整原因</w:t>
            </w:r>
          </w:p>
        </w:tc>
        <w:tc>
          <w:tcPr>
            <w:tcW w:w="6888" w:type="dxa"/>
            <w:gridSpan w:val="7"/>
            <w:tcBorders>
              <w:bottom w:val="single" w:color="000000" w:themeColor="text1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32" w:type="dxa"/>
            <w:gridSpan w:val="8"/>
            <w:tcBorders>
              <w:top w:val="single" w:color="000000" w:themeColor="text1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调 整 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课程编码</w:t>
            </w:r>
          </w:p>
        </w:tc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总学时</w:t>
            </w:r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理论</w:t>
            </w: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8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819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32" w:type="dxa"/>
            <w:gridSpan w:val="8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调 整 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44" w:type="dxa"/>
            <w:tcBorders>
              <w:top w:val="single" w:color="000000" w:themeColor="text1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课程编码</w:t>
            </w:r>
          </w:p>
        </w:tc>
        <w:tc>
          <w:tcPr>
            <w:tcW w:w="1860" w:type="dxa"/>
            <w:tcBorders>
              <w:top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945" w:type="dxa"/>
            <w:tcBorders>
              <w:top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总学时</w:t>
            </w:r>
          </w:p>
        </w:tc>
        <w:tc>
          <w:tcPr>
            <w:tcW w:w="816" w:type="dxa"/>
            <w:tcBorders>
              <w:top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理论</w:t>
            </w: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816" w:type="dxa"/>
            <w:tcBorders>
              <w:top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816" w:type="dxa"/>
            <w:tcBorders>
              <w:top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816" w:type="dxa"/>
            <w:tcBorders>
              <w:top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819" w:type="dxa"/>
            <w:tcBorders>
              <w:top w:val="single" w:color="000000" w:themeColor="text1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6888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spacing w:line="600" w:lineRule="exact"/>
              <w:ind w:firstLine="2640" w:firstLineChars="1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600" w:firstLineChars="15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签名：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336" w:firstLineChars="139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bidi="ar"/>
              </w:rPr>
              <w:t>20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4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教务处意见</w:t>
            </w:r>
          </w:p>
        </w:tc>
        <w:tc>
          <w:tcPr>
            <w:tcW w:w="6888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spacing w:line="600" w:lineRule="exact"/>
              <w:ind w:firstLine="2640" w:firstLineChars="1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600" w:firstLineChars="15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>签名：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640" w:firstLineChars="110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bidi="ar"/>
              </w:rPr>
              <w:t xml:space="preserve">              20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44" w:type="dxa"/>
            <w:tcBorders>
              <w:left w:val="single" w:color="auto" w:sz="12" w:space="0"/>
              <w:bottom w:val="single" w:color="000000" w:themeColor="text1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888" w:type="dxa"/>
            <w:gridSpan w:val="7"/>
            <w:tcBorders>
              <w:bottom w:val="single" w:color="000000" w:themeColor="text1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1、教学计划微调审批手续，需在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落实下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学期教学任务前办理。</w:t>
            </w:r>
          </w:p>
          <w:p>
            <w:pPr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2、申请表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后，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分别交教务处、学院留存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kZWIzNzgyMzliMDliYzg0OTgwNGU2ZWQ0MDdkYTUifQ=="/>
  </w:docVars>
  <w:rsids>
    <w:rsidRoot w:val="000B3DFE"/>
    <w:rsid w:val="000B3DFE"/>
    <w:rsid w:val="00295A34"/>
    <w:rsid w:val="00506AD4"/>
    <w:rsid w:val="00760288"/>
    <w:rsid w:val="00854275"/>
    <w:rsid w:val="009F2174"/>
    <w:rsid w:val="00C94DCC"/>
    <w:rsid w:val="00F80016"/>
    <w:rsid w:val="037C213F"/>
    <w:rsid w:val="1D7A18F7"/>
    <w:rsid w:val="23862386"/>
    <w:rsid w:val="324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Lines>2</Lines>
  <Paragraphs>1</Paragraphs>
  <TotalTime>33</TotalTime>
  <ScaleCrop>false</ScaleCrop>
  <LinksUpToDate>false</LinksUpToDate>
  <CharactersWithSpaces>305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2017-07-16T08:35:00Z</dcterms:created>
  <dc:creator>lenovo</dc:creator>
  <cp:lastModifiedBy>王飞</cp:lastModifiedBy>
  <cp:lastPrinted>2024-04-19T09:54:32Z</cp:lastPrinted>
  <dcterms:modified xsi:type="dcterms:W3CDTF">2024-04-19T09:55:01Z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C99A547CC3C749D199C558F10B405DF3_12</vt:lpwstr>
  </property>
</Properties>
</file>