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C11D5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center"/>
        <w:rPr>
          <w:rFonts w:ascii="微软雅黑" w:hAnsi="微软雅黑" w:eastAsia="微软雅黑" w:cs="微软雅黑"/>
          <w:color w:val="333333"/>
          <w:sz w:val="36"/>
          <w:szCs w:val="36"/>
          <w:u w:val="none"/>
        </w:rPr>
      </w:pPr>
      <w:bookmarkStart w:id="0" w:name="OLE_LINK1"/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36"/>
          <w:szCs w:val="36"/>
          <w:u w:val="none"/>
          <w:shd w:val="clear" w:fill="FFFFFF"/>
        </w:rPr>
        <w:t>中国工程教育专业认证协会关于开展2025年工程教育认证申请工作的通告</w:t>
      </w:r>
      <w:bookmarkEnd w:id="0"/>
    </w:p>
    <w:p w14:paraId="3A016381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EEEE"/>
        <w:spacing w:before="150" w:beforeAutospacing="0" w:after="0" w:afterAutospacing="0"/>
        <w:ind w:left="0" w:right="0"/>
        <w:jc w:val="center"/>
        <w:rPr>
          <w:rFonts w:hint="eastAsia" w:ascii="微软雅黑" w:hAnsi="微软雅黑" w:eastAsia="微软雅黑" w:cs="微软雅黑"/>
          <w:color w:val="666666"/>
          <w:sz w:val="21"/>
          <w:szCs w:val="21"/>
          <w:u w:val="none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1"/>
          <w:szCs w:val="21"/>
          <w:u w:val="none"/>
          <w:shd w:val="clear" w:fill="EEEEEE"/>
        </w:rPr>
        <w:t>发布日期：2025-07-18　来源：协会　作者：系统管理员</w:t>
      </w:r>
    </w:p>
    <w:p w14:paraId="3EC88C3B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10" w:beforeAutospacing="0" w:after="210" w:afterAutospacing="0" w:line="30" w:lineRule="atLeast"/>
        <w:ind w:left="0" w:right="0"/>
        <w:jc w:val="center"/>
        <w:rPr>
          <w:rFonts w:hint="eastAsia" w:ascii="微软雅黑" w:hAnsi="微软雅黑" w:eastAsia="微软雅黑" w:cs="微软雅黑"/>
          <w:color w:val="333333"/>
          <w:u w:val="none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u w:val="none"/>
        </w:rPr>
        <w:t>　　工程教育认证通告〔2025〕第 1 号</w:t>
      </w:r>
    </w:p>
    <w:p w14:paraId="35FCA297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10" w:beforeAutospacing="0" w:after="210" w:afterAutospacing="0" w:line="30" w:lineRule="atLeast"/>
        <w:ind w:left="0" w:right="0"/>
        <w:rPr>
          <w:rFonts w:hint="eastAsia" w:ascii="微软雅黑" w:hAnsi="微软雅黑" w:eastAsia="微软雅黑" w:cs="微软雅黑"/>
          <w:color w:val="333333"/>
          <w:u w:val="none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u w:val="none"/>
        </w:rPr>
        <w:t>　　根据工作安排，中国工程教育专业认证协会（以下简称“认证协会”）现面向全国普通高等学校开展2025年工程教育认证申请工作，具体安排如下：</w:t>
      </w:r>
    </w:p>
    <w:p w14:paraId="2721B232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10" w:beforeAutospacing="0" w:after="210" w:afterAutospacing="0" w:line="30" w:lineRule="atLeast"/>
        <w:ind w:left="0" w:right="0"/>
        <w:rPr>
          <w:rFonts w:hint="eastAsia" w:ascii="微软雅黑" w:hAnsi="微软雅黑" w:eastAsia="微软雅黑" w:cs="微软雅黑"/>
          <w:color w:val="333333"/>
          <w:u w:val="none"/>
        </w:rPr>
      </w:pPr>
      <w:r>
        <w:rPr>
          <w:rStyle w:val="6"/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u w:val="none"/>
        </w:rPr>
        <w:t>　　一、申请程序</w:t>
      </w:r>
    </w:p>
    <w:p w14:paraId="09F4F297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10" w:beforeAutospacing="0" w:after="210" w:afterAutospacing="0" w:line="30" w:lineRule="atLeast"/>
        <w:ind w:left="0" w:right="0"/>
        <w:rPr>
          <w:rFonts w:hint="eastAsia" w:ascii="微软雅黑" w:hAnsi="微软雅黑" w:eastAsia="微软雅黑" w:cs="微软雅黑"/>
          <w:color w:val="333333"/>
          <w:u w:val="none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u w:val="none"/>
        </w:rPr>
        <w:t>　　根据认证协会团体标准《工程教育认证工作规范》（T/CEEAA 002—2022），工程教育认证申请本着自愿原则，由专业所在学校向认证协会秘书处提出申请。</w:t>
      </w:r>
    </w:p>
    <w:p w14:paraId="44FC94DF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226" w:afterAutospacing="0" w:line="360" w:lineRule="atLeast"/>
        <w:ind w:left="0" w:right="0"/>
        <w:rPr>
          <w:rFonts w:hint="eastAsia" w:ascii="微软雅黑" w:hAnsi="微软雅黑" w:eastAsia="微软雅黑" w:cs="微软雅黑"/>
          <w:color w:val="333333"/>
          <w:u w:val="none"/>
        </w:rPr>
      </w:pPr>
      <w:r>
        <w:rPr>
          <w:rStyle w:val="6"/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u w:val="none"/>
        </w:rPr>
        <w:t>       二、申请基本要求</w:t>
      </w:r>
    </w:p>
    <w:p w14:paraId="7D4BE89B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10" w:beforeAutospacing="0" w:after="210" w:afterAutospacing="0" w:line="30" w:lineRule="atLeast"/>
        <w:ind w:left="0" w:right="0"/>
        <w:rPr>
          <w:rFonts w:hint="eastAsia" w:ascii="微软雅黑" w:hAnsi="微软雅黑" w:eastAsia="微软雅黑" w:cs="微软雅黑"/>
          <w:color w:val="333333"/>
          <w:u w:val="none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u w:val="none"/>
        </w:rPr>
        <w:t>　　参加认证的专业需满足《工程教育认证工作规范》（T/CEEAA 002—2022）有关要求，按照教育部规定设立，已有三届毕业生，授予工学学士学位的普通高等学校全日制普通四年制本科专业。</w:t>
      </w:r>
    </w:p>
    <w:p w14:paraId="325B4066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10" w:beforeAutospacing="0" w:after="210" w:afterAutospacing="0" w:line="30" w:lineRule="atLeast"/>
        <w:ind w:left="0" w:right="0"/>
        <w:rPr>
          <w:rFonts w:hint="eastAsia" w:ascii="微软雅黑" w:hAnsi="微软雅黑" w:eastAsia="微软雅黑" w:cs="微软雅黑"/>
          <w:color w:val="333333"/>
          <w:u w:val="none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u w:val="none"/>
        </w:rPr>
        <w:t>　　为加快推动工程教育认证专业领域全覆盖，同时推动交叉学科专业认证工作，2025年起，认证协会计划将认证专业拓展至按教育部规定设立、授予工学学士学位、以培养工程师为目标定位的所有专业。这既包括前期已开展认证的20个专业领域相关专业，也包括《普通高等学校本科专业目录（2025版）》中工学门类其他相关专业，还包括其他学科门类中授予工学学士学位的相关专业。（接受认证申请的具体专业范围见附件1）</w:t>
      </w:r>
    </w:p>
    <w:p w14:paraId="5B94B409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10" w:beforeAutospacing="0" w:after="210" w:afterAutospacing="0" w:line="30" w:lineRule="atLeast"/>
        <w:ind w:left="0" w:right="0"/>
        <w:rPr>
          <w:rFonts w:hint="eastAsia" w:ascii="微软雅黑" w:hAnsi="微软雅黑" w:eastAsia="微软雅黑" w:cs="微软雅黑"/>
          <w:color w:val="333333"/>
          <w:u w:val="none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u w:val="none"/>
        </w:rPr>
        <w:t>　　认证协会将组织专家对相关专业审核，重点判断专业是否以培养工程师为目标定位，是否满足受理申请相关条件，受理后按程序参加认证。同时，认证协会将组织研制各领域专业补充标准，形成有利于交叉学科专业发展的补充标准与认证组织模式。</w:t>
      </w:r>
    </w:p>
    <w:p w14:paraId="23DE0A9E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10" w:beforeAutospacing="0" w:after="210" w:afterAutospacing="0" w:line="30" w:lineRule="atLeast"/>
        <w:ind w:left="0" w:right="0"/>
        <w:rPr>
          <w:rFonts w:hint="eastAsia" w:ascii="微软雅黑" w:hAnsi="微软雅黑" w:eastAsia="微软雅黑" w:cs="微软雅黑"/>
          <w:color w:val="333333"/>
          <w:u w:val="none"/>
        </w:rPr>
      </w:pPr>
      <w:r>
        <w:rPr>
          <w:rStyle w:val="6"/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u w:val="none"/>
        </w:rPr>
        <w:t>　　三、申请材料撰写及提交相关要求</w:t>
      </w:r>
    </w:p>
    <w:p w14:paraId="6E29D6FC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10" w:beforeAutospacing="0" w:after="210" w:afterAutospacing="0" w:line="30" w:lineRule="atLeast"/>
        <w:ind w:left="0" w:right="0"/>
        <w:rPr>
          <w:rFonts w:hint="eastAsia" w:ascii="微软雅黑" w:hAnsi="微软雅黑" w:eastAsia="微软雅黑" w:cs="微软雅黑"/>
          <w:color w:val="333333"/>
          <w:u w:val="none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u w:val="none"/>
        </w:rPr>
        <w:t>　　1.申请认证专业须按照要求撰写《工程教育认证申请书（2025版）》（格式见附件2），并加盖学校公章。</w:t>
      </w:r>
    </w:p>
    <w:p w14:paraId="5481FCF3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10" w:beforeAutospacing="0" w:after="210" w:afterAutospacing="0" w:line="30" w:lineRule="atLeast"/>
        <w:ind w:left="0" w:right="0"/>
        <w:rPr>
          <w:rFonts w:hint="eastAsia" w:ascii="微软雅黑" w:hAnsi="微软雅黑" w:eastAsia="微软雅黑" w:cs="微软雅黑"/>
          <w:color w:val="333333"/>
          <w:u w:val="none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u w:val="none"/>
        </w:rPr>
        <w:t>　　2.申请材料提交系统开放时间拟定在2025年9月5日—2025年9月30日，所有申请材料请于2025年9月30日24：00点前通过“工程教育专业认证管理信息系统”（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E3083"/>
          <w:spacing w:val="0"/>
          <w:sz w:val="24"/>
          <w:szCs w:val="24"/>
          <w:u w:val="single"/>
        </w:rPr>
        <w:fldChar w:fldCharType="begin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E3083"/>
          <w:spacing w:val="0"/>
          <w:sz w:val="24"/>
          <w:szCs w:val="24"/>
          <w:u w:val="single"/>
        </w:rPr>
        <w:instrText xml:space="preserve"> HYPERLINK "https://eqem.eqea.edu.cn/engineeringLogin" </w:instrTex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E3083"/>
          <w:spacing w:val="0"/>
          <w:sz w:val="24"/>
          <w:szCs w:val="24"/>
          <w:u w:val="single"/>
        </w:rPr>
        <w:fldChar w:fldCharType="separate"/>
      </w:r>
      <w:r>
        <w:rPr>
          <w:rStyle w:val="7"/>
          <w:rFonts w:hint="eastAsia" w:ascii="微软雅黑" w:hAnsi="微软雅黑" w:eastAsia="微软雅黑" w:cs="微软雅黑"/>
          <w:i w:val="0"/>
          <w:iCs w:val="0"/>
          <w:caps w:val="0"/>
          <w:color w:val="2E3083"/>
          <w:spacing w:val="0"/>
          <w:sz w:val="24"/>
          <w:szCs w:val="24"/>
          <w:u w:val="single"/>
        </w:rPr>
        <w:t>https://eqem.eqea.edu.cn/engineeringLogin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E3083"/>
          <w:spacing w:val="0"/>
          <w:sz w:val="24"/>
          <w:szCs w:val="24"/>
          <w:u w:val="single"/>
        </w:rPr>
        <w:fldChar w:fldCharType="end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u w:val="none"/>
        </w:rPr>
        <w:t>） 提交，不接受纸质材料。申请账户注册、登录及申请材料提交的具体方式请登录认证协会网站查询。请提前申请账户，错峰提交材料。</w:t>
      </w:r>
    </w:p>
    <w:p w14:paraId="51DCAF84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10" w:beforeAutospacing="0" w:after="210" w:afterAutospacing="0" w:line="30" w:lineRule="atLeast"/>
        <w:ind w:left="0" w:right="0"/>
        <w:rPr>
          <w:rFonts w:hint="eastAsia" w:ascii="微软雅黑" w:hAnsi="微软雅黑" w:eastAsia="微软雅黑" w:cs="微软雅黑"/>
          <w:color w:val="333333"/>
          <w:u w:val="none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u w:val="none"/>
        </w:rPr>
        <w:t>　　3.请确保所有材料填报正确后再提交。因学校原因造成的材料漏报、错报填写错误等，系统将无法更改替换，由此带来的影响，由学校自行承担。</w:t>
      </w:r>
    </w:p>
    <w:p w14:paraId="1D414A8A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10" w:beforeAutospacing="0" w:after="210" w:afterAutospacing="0" w:line="30" w:lineRule="atLeast"/>
        <w:ind w:left="0" w:right="0"/>
        <w:rPr>
          <w:rFonts w:hint="eastAsia" w:ascii="微软雅黑" w:hAnsi="微软雅黑" w:eastAsia="微软雅黑" w:cs="微软雅黑"/>
          <w:color w:val="333333"/>
          <w:u w:val="none"/>
        </w:rPr>
      </w:pPr>
      <w:r>
        <w:rPr>
          <w:rStyle w:val="6"/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u w:val="none"/>
        </w:rPr>
        <w:t>　　四、后续安排</w:t>
      </w:r>
    </w:p>
    <w:p w14:paraId="4D2316F6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10" w:beforeAutospacing="0" w:after="210" w:afterAutospacing="0" w:line="30" w:lineRule="atLeast"/>
        <w:ind w:left="0" w:right="0"/>
        <w:rPr>
          <w:rFonts w:hint="eastAsia" w:ascii="微软雅黑" w:hAnsi="微软雅黑" w:eastAsia="微软雅黑" w:cs="微软雅黑"/>
          <w:color w:val="333333"/>
          <w:u w:val="none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u w:val="none"/>
        </w:rPr>
        <w:t>　　1.认证协会组织对各学校提交的申请材料进行审核，通过后发布受理通知。</w:t>
      </w:r>
    </w:p>
    <w:p w14:paraId="08BC4C36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10" w:beforeAutospacing="0" w:after="210" w:afterAutospacing="0" w:line="30" w:lineRule="atLeast"/>
        <w:ind w:left="0" w:right="0"/>
        <w:rPr>
          <w:rFonts w:hint="eastAsia" w:ascii="微软雅黑" w:hAnsi="微软雅黑" w:eastAsia="微软雅黑" w:cs="微软雅黑"/>
          <w:color w:val="333333"/>
          <w:u w:val="none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u w:val="none"/>
        </w:rPr>
        <w:t>　　2.各申请认证学校须严格遵守团体标准《工程教育认证工作规范》《工程教育认证监督、仲裁与违规处理办法（试行）》及有关文件规定的纪律要求，不得探听评审相关信息，不得拜访专家或以各种形式请托关照，不从事任何有违认证工作公正性的活动。认证协会设置举报电话（010-66093184）及电子邮箱（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E3083"/>
          <w:spacing w:val="0"/>
          <w:sz w:val="24"/>
          <w:szCs w:val="24"/>
          <w:u w:val="single"/>
        </w:rPr>
        <w:fldChar w:fldCharType="begin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E3083"/>
          <w:spacing w:val="0"/>
          <w:sz w:val="24"/>
          <w:szCs w:val="24"/>
          <w:u w:val="single"/>
        </w:rPr>
        <w:instrText xml:space="preserve"> HYPERLINK "mailto:renzheng@moe.edu.cn" </w:instrTex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E3083"/>
          <w:spacing w:val="0"/>
          <w:sz w:val="24"/>
          <w:szCs w:val="24"/>
          <w:u w:val="single"/>
        </w:rPr>
        <w:fldChar w:fldCharType="separate"/>
      </w:r>
      <w:r>
        <w:rPr>
          <w:rStyle w:val="7"/>
          <w:rFonts w:hint="eastAsia" w:ascii="微软雅黑" w:hAnsi="微软雅黑" w:eastAsia="微软雅黑" w:cs="微软雅黑"/>
          <w:i w:val="0"/>
          <w:iCs w:val="0"/>
          <w:caps w:val="0"/>
          <w:color w:val="2E3083"/>
          <w:spacing w:val="0"/>
          <w:sz w:val="24"/>
          <w:szCs w:val="24"/>
          <w:u w:val="single"/>
        </w:rPr>
        <w:t>renzheng@moe.edu.cn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E3083"/>
          <w:spacing w:val="0"/>
          <w:sz w:val="24"/>
          <w:szCs w:val="24"/>
          <w:u w:val="single"/>
        </w:rPr>
        <w:fldChar w:fldCharType="end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u w:val="none"/>
        </w:rPr>
        <w:t>），接受社会各界监督。</w:t>
      </w:r>
    </w:p>
    <w:p w14:paraId="588BCA17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10" w:beforeAutospacing="0" w:after="210" w:afterAutospacing="0" w:line="30" w:lineRule="atLeast"/>
        <w:ind w:left="0" w:right="0"/>
        <w:rPr>
          <w:rFonts w:hint="eastAsia" w:ascii="微软雅黑" w:hAnsi="微软雅黑" w:eastAsia="微软雅黑" w:cs="微软雅黑"/>
          <w:color w:val="333333"/>
          <w:u w:val="none"/>
        </w:rPr>
      </w:pPr>
      <w:r>
        <w:rPr>
          <w:rStyle w:val="6"/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u w:val="none"/>
        </w:rPr>
        <w:t>　　五、其他</w:t>
      </w:r>
    </w:p>
    <w:p w14:paraId="2A88E1E0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10" w:beforeAutospacing="0" w:after="210" w:afterAutospacing="0" w:line="30" w:lineRule="atLeast"/>
        <w:ind w:left="0" w:right="0"/>
        <w:rPr>
          <w:rFonts w:hint="eastAsia" w:ascii="微软雅黑" w:hAnsi="微软雅黑" w:eastAsia="微软雅黑" w:cs="微软雅黑"/>
          <w:color w:val="333333"/>
          <w:u w:val="none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u w:val="none"/>
        </w:rPr>
        <w:t>　　1.工程教育认证的标准、程序等相关工作文件，请至认证协会网站下载，网址：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E3083"/>
          <w:spacing w:val="0"/>
          <w:sz w:val="24"/>
          <w:szCs w:val="24"/>
          <w:u w:val="single"/>
        </w:rPr>
        <w:fldChar w:fldCharType="begin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E3083"/>
          <w:spacing w:val="0"/>
          <w:sz w:val="24"/>
          <w:szCs w:val="24"/>
          <w:u w:val="single"/>
        </w:rPr>
        <w:instrText xml:space="preserve"> HYPERLINK "http://www.ceeaa.org.cn/" </w:instrTex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E3083"/>
          <w:spacing w:val="0"/>
          <w:sz w:val="24"/>
          <w:szCs w:val="24"/>
          <w:u w:val="single"/>
        </w:rPr>
        <w:fldChar w:fldCharType="separate"/>
      </w:r>
      <w:r>
        <w:rPr>
          <w:rStyle w:val="7"/>
          <w:rFonts w:hint="eastAsia" w:ascii="微软雅黑" w:hAnsi="微软雅黑" w:eastAsia="微软雅黑" w:cs="微软雅黑"/>
          <w:i w:val="0"/>
          <w:iCs w:val="0"/>
          <w:caps w:val="0"/>
          <w:color w:val="2E3083"/>
          <w:spacing w:val="0"/>
          <w:sz w:val="24"/>
          <w:szCs w:val="24"/>
          <w:u w:val="single"/>
        </w:rPr>
        <w:t>http://www.ceeaa.org.cn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E3083"/>
          <w:spacing w:val="0"/>
          <w:sz w:val="24"/>
          <w:szCs w:val="24"/>
          <w:u w:val="single"/>
        </w:rPr>
        <w:fldChar w:fldCharType="end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u w:val="none"/>
        </w:rPr>
        <w:t>。</w:t>
      </w:r>
    </w:p>
    <w:p w14:paraId="413BF20A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10" w:beforeAutospacing="0" w:after="210" w:afterAutospacing="0" w:line="30" w:lineRule="atLeast"/>
        <w:ind w:left="0" w:right="0"/>
        <w:rPr>
          <w:rFonts w:hint="eastAsia" w:ascii="微软雅黑" w:hAnsi="微软雅黑" w:eastAsia="微软雅黑" w:cs="微软雅黑"/>
          <w:color w:val="333333"/>
          <w:u w:val="none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u w:val="none"/>
        </w:rPr>
        <w:t>　　2.联系方式</w:t>
      </w:r>
    </w:p>
    <w:p w14:paraId="70324416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10" w:beforeAutospacing="0" w:after="210" w:afterAutospacing="0" w:line="30" w:lineRule="atLeast"/>
        <w:ind w:left="0" w:right="0"/>
        <w:rPr>
          <w:rFonts w:hint="eastAsia" w:ascii="微软雅黑" w:hAnsi="微软雅黑" w:eastAsia="微软雅黑" w:cs="微软雅黑"/>
          <w:color w:val="333333"/>
          <w:u w:val="none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u w:val="none"/>
        </w:rPr>
        <w:t>　　联系电话：010-66093189，010-66093187</w:t>
      </w:r>
    </w:p>
    <w:p w14:paraId="3DB654DC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10" w:beforeAutospacing="0" w:after="210" w:afterAutospacing="0" w:line="30" w:lineRule="atLeast"/>
        <w:ind w:left="0" w:right="0"/>
        <w:rPr>
          <w:rFonts w:hint="eastAsia" w:ascii="微软雅黑" w:hAnsi="微软雅黑" w:eastAsia="微软雅黑" w:cs="微软雅黑"/>
          <w:color w:val="333333"/>
          <w:u w:val="none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u w:val="none"/>
        </w:rPr>
        <w:t>　　邮    箱：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E3083"/>
          <w:spacing w:val="0"/>
          <w:sz w:val="24"/>
          <w:szCs w:val="24"/>
          <w:u w:val="single"/>
        </w:rPr>
        <w:fldChar w:fldCharType="begin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E3083"/>
          <w:spacing w:val="0"/>
          <w:sz w:val="24"/>
          <w:szCs w:val="24"/>
          <w:u w:val="single"/>
        </w:rPr>
        <w:instrText xml:space="preserve"> HYPERLINK "mailto:renzheng@moe.edu.cn" </w:instrTex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E3083"/>
          <w:spacing w:val="0"/>
          <w:sz w:val="24"/>
          <w:szCs w:val="24"/>
          <w:u w:val="single"/>
        </w:rPr>
        <w:fldChar w:fldCharType="separate"/>
      </w:r>
      <w:r>
        <w:rPr>
          <w:rStyle w:val="7"/>
          <w:rFonts w:hint="eastAsia" w:ascii="微软雅黑" w:hAnsi="微软雅黑" w:eastAsia="微软雅黑" w:cs="微软雅黑"/>
          <w:i w:val="0"/>
          <w:iCs w:val="0"/>
          <w:caps w:val="0"/>
          <w:color w:val="2E3083"/>
          <w:spacing w:val="0"/>
          <w:sz w:val="24"/>
          <w:szCs w:val="24"/>
          <w:u w:val="single"/>
        </w:rPr>
        <w:t>renzheng@moe.edu.cn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E3083"/>
          <w:spacing w:val="0"/>
          <w:sz w:val="24"/>
          <w:szCs w:val="24"/>
          <w:u w:val="single"/>
        </w:rPr>
        <w:fldChar w:fldCharType="end"/>
      </w:r>
    </w:p>
    <w:p w14:paraId="2B46B261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10" w:beforeAutospacing="0" w:after="210" w:afterAutospacing="0" w:line="30" w:lineRule="atLeast"/>
        <w:ind w:left="0" w:right="0"/>
        <w:rPr>
          <w:rFonts w:hint="eastAsia" w:ascii="微软雅黑" w:hAnsi="微软雅黑" w:eastAsia="微软雅黑" w:cs="微软雅黑"/>
          <w:color w:val="333333"/>
          <w:u w:val="none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u w:val="none"/>
        </w:rPr>
        <w:t>　　特此通告。</w:t>
      </w:r>
    </w:p>
    <w:p w14:paraId="02587D1C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10" w:beforeAutospacing="0" w:after="210" w:afterAutospacing="0" w:line="30" w:lineRule="atLeast"/>
        <w:ind w:left="0" w:right="0"/>
        <w:rPr>
          <w:rFonts w:hint="eastAsia" w:ascii="微软雅黑" w:hAnsi="微软雅黑" w:eastAsia="微软雅黑" w:cs="微软雅黑"/>
          <w:color w:val="333333"/>
          <w:u w:val="none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u w:val="none"/>
        </w:rPr>
        <w:t>　　附件：1.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E3083"/>
          <w:spacing w:val="0"/>
          <w:sz w:val="24"/>
          <w:szCs w:val="24"/>
          <w:u w:val="single"/>
        </w:rPr>
        <w:fldChar w:fldCharType="begin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E3083"/>
          <w:spacing w:val="0"/>
          <w:sz w:val="24"/>
          <w:szCs w:val="24"/>
          <w:u w:val="single"/>
        </w:rPr>
        <w:instrText xml:space="preserve"> HYPERLINK "https://www.ceeaa.org.cn/gcjyzyrzxh/xwdt/tzgg56/677173/%E9%99%84%E4%BB%B61 2025%E5%B9%B4%E6%8E%A5%E5%8F%97%E8%AE%A4%E8%AF%81%E7%94%B3%E8%AF%B7%E7%9A%84%E4%B8%93%E4%B8%9A%E9%A2%86%E5%9F%9F%E5%8F%8A%E4%B8%93%E4%B8%9A%E4%B8%80%E8%A7%88%E8%A1%A8.pdf" </w:instrTex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E3083"/>
          <w:spacing w:val="0"/>
          <w:sz w:val="24"/>
          <w:szCs w:val="24"/>
          <w:u w:val="single"/>
        </w:rPr>
        <w:fldChar w:fldCharType="separate"/>
      </w:r>
      <w:r>
        <w:rPr>
          <w:rStyle w:val="7"/>
          <w:rFonts w:hint="eastAsia" w:ascii="微软雅黑" w:hAnsi="微软雅黑" w:eastAsia="微软雅黑" w:cs="微软雅黑"/>
          <w:i w:val="0"/>
          <w:iCs w:val="0"/>
          <w:caps w:val="0"/>
          <w:color w:val="2E3083"/>
          <w:spacing w:val="0"/>
          <w:sz w:val="24"/>
          <w:szCs w:val="24"/>
          <w:u w:val="single"/>
        </w:rPr>
        <w:t>2025年接受认证申请的专业领域及专业一览表.pdf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E3083"/>
          <w:spacing w:val="0"/>
          <w:sz w:val="24"/>
          <w:szCs w:val="24"/>
          <w:u w:val="single"/>
        </w:rPr>
        <w:fldChar w:fldCharType="end"/>
      </w:r>
    </w:p>
    <w:p w14:paraId="10049560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10" w:beforeAutospacing="0" w:after="210" w:afterAutospacing="0" w:line="30" w:lineRule="atLeast"/>
        <w:ind w:left="0" w:right="0"/>
        <w:rPr>
          <w:rFonts w:hint="eastAsia" w:ascii="微软雅黑" w:hAnsi="微软雅黑" w:eastAsia="微软雅黑" w:cs="微软雅黑"/>
          <w:color w:val="333333"/>
          <w:u w:val="none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u w:val="none"/>
        </w:rPr>
        <w:t>　　          2.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E3083"/>
          <w:spacing w:val="0"/>
          <w:sz w:val="24"/>
          <w:szCs w:val="24"/>
          <w:u w:val="single"/>
        </w:rPr>
        <w:fldChar w:fldCharType="begin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E3083"/>
          <w:spacing w:val="0"/>
          <w:sz w:val="24"/>
          <w:szCs w:val="24"/>
          <w:u w:val="single"/>
        </w:rPr>
        <w:instrText xml:space="preserve"> HYPERLINK "https://www.ceeaa.org.cn/gcjyzyrzxh/xwdt/tzgg56/677173/%E9%99%84%E4%BB%B62 %E5%B7%A5%E7%A8%8B%E6%95%99%E8%82%B2%E8%AE%A4%E8%AF%81%E7%94%B3%E8%AF%B7%E4%B9%A6%EF%BC%882025%E7%89%88%EF%BC%89.docx" </w:instrTex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E3083"/>
          <w:spacing w:val="0"/>
          <w:sz w:val="24"/>
          <w:szCs w:val="24"/>
          <w:u w:val="single"/>
        </w:rPr>
        <w:fldChar w:fldCharType="separate"/>
      </w:r>
      <w:r>
        <w:rPr>
          <w:rStyle w:val="7"/>
          <w:rFonts w:hint="eastAsia" w:ascii="微软雅黑" w:hAnsi="微软雅黑" w:eastAsia="微软雅黑" w:cs="微软雅黑"/>
          <w:i w:val="0"/>
          <w:iCs w:val="0"/>
          <w:caps w:val="0"/>
          <w:color w:val="2E3083"/>
          <w:spacing w:val="0"/>
          <w:sz w:val="24"/>
          <w:szCs w:val="24"/>
          <w:u w:val="single"/>
        </w:rPr>
        <w:t>工程教育认证申请书（2025版）.docx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E3083"/>
          <w:spacing w:val="0"/>
          <w:sz w:val="24"/>
          <w:szCs w:val="24"/>
          <w:u w:val="single"/>
        </w:rPr>
        <w:fldChar w:fldCharType="end"/>
      </w:r>
    </w:p>
    <w:p w14:paraId="15E7A2D8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10" w:beforeAutospacing="0" w:after="210" w:afterAutospacing="0" w:line="30" w:lineRule="atLeast"/>
        <w:ind w:left="0" w:right="0"/>
        <w:rPr>
          <w:rFonts w:hint="eastAsia" w:ascii="微软雅黑" w:hAnsi="微软雅黑" w:eastAsia="微软雅黑" w:cs="微软雅黑"/>
          <w:color w:val="333333"/>
          <w:u w:val="none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u w:val="none"/>
        </w:rPr>
        <w:t>　　          3.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E3083"/>
          <w:spacing w:val="0"/>
          <w:sz w:val="24"/>
          <w:szCs w:val="24"/>
          <w:u w:val="single"/>
        </w:rPr>
        <w:fldChar w:fldCharType="begin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E3083"/>
          <w:spacing w:val="0"/>
          <w:sz w:val="24"/>
          <w:szCs w:val="24"/>
          <w:u w:val="single"/>
        </w:rPr>
        <w:instrText xml:space="preserve"> HYPERLINK "https://www.ceeaa.org.cn/gcjyzyrzxh/xwdt/tzgg56/677173/%E9%99%84%E4%BB%B63 %E5%B7%A5%E7%A8%8B%E6%95%99%E8%82%B2%E8%AE%A4%E8%AF%81%E7%94%B3%E8%AF%B7%E4%B9%A6%EF%BC%882025%E7%89%88%EF%BC%89%E4%BF%AE%E8%AE%A2%E8%AF%B4%E6%98%8E.pdf" </w:instrTex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E3083"/>
          <w:spacing w:val="0"/>
          <w:sz w:val="24"/>
          <w:szCs w:val="24"/>
          <w:u w:val="single"/>
        </w:rPr>
        <w:fldChar w:fldCharType="separate"/>
      </w:r>
      <w:r>
        <w:rPr>
          <w:rStyle w:val="7"/>
          <w:rFonts w:hint="eastAsia" w:ascii="微软雅黑" w:hAnsi="微软雅黑" w:eastAsia="微软雅黑" w:cs="微软雅黑"/>
          <w:i w:val="0"/>
          <w:iCs w:val="0"/>
          <w:caps w:val="0"/>
          <w:color w:val="2E3083"/>
          <w:spacing w:val="0"/>
          <w:sz w:val="24"/>
          <w:szCs w:val="24"/>
          <w:u w:val="single"/>
        </w:rPr>
        <w:t>工程教育认证申请书（2025版）修订说明.pdf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E3083"/>
          <w:spacing w:val="0"/>
          <w:sz w:val="24"/>
          <w:szCs w:val="24"/>
          <w:u w:val="single"/>
        </w:rPr>
        <w:fldChar w:fldCharType="end"/>
      </w:r>
    </w:p>
    <w:p w14:paraId="1B28B05B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10" w:beforeAutospacing="0" w:after="210" w:afterAutospacing="0" w:line="30" w:lineRule="atLeast"/>
        <w:ind w:left="0" w:right="0"/>
        <w:jc w:val="right"/>
        <w:rPr>
          <w:rFonts w:hint="eastAsia" w:ascii="微软雅黑" w:hAnsi="微软雅黑" w:eastAsia="微软雅黑" w:cs="微软雅黑"/>
          <w:color w:val="333333"/>
          <w:u w:val="none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u w:val="none"/>
        </w:rPr>
        <w:t>　　                                                                 中国工程教育专业认证协会</w:t>
      </w:r>
    </w:p>
    <w:p w14:paraId="0E7FD19B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10" w:beforeAutospacing="0" w:after="210" w:afterAutospacing="0" w:line="30" w:lineRule="atLeast"/>
        <w:ind w:left="0" w:right="0"/>
        <w:jc w:val="right"/>
        <w:rPr>
          <w:rFonts w:hint="eastAsia" w:ascii="微软雅黑" w:hAnsi="微软雅黑" w:eastAsia="微软雅黑" w:cs="微软雅黑"/>
          <w:color w:val="333333"/>
          <w:u w:val="none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u w:val="none"/>
        </w:rPr>
        <w:t>　　                                                                  </w:t>
      </w:r>
      <w:bookmarkStart w:id="1" w:name="_GoBack"/>
      <w:bookmarkEnd w:id="1"/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u w:val="none"/>
        </w:rPr>
        <w:t>2025年7月16日</w:t>
      </w:r>
    </w:p>
    <w:p w14:paraId="4C5E482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Q2YWIzZDYzOTI4OTAwMGQxNzJkZWQwODRlYmVhMmQifQ=="/>
  </w:docVars>
  <w:rsids>
    <w:rsidRoot w:val="00000000"/>
    <w:rsid w:val="016936E7"/>
    <w:rsid w:val="6EFD4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  <w:style w:type="character" w:styleId="7">
    <w:name w:val="Hyperlink"/>
    <w:basedOn w:val="5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1154</Words>
  <Characters>1382</Characters>
  <Lines>0</Lines>
  <Paragraphs>0</Paragraphs>
  <TotalTime>2</TotalTime>
  <ScaleCrop>false</ScaleCrop>
  <LinksUpToDate>false</LinksUpToDate>
  <CharactersWithSpaces>1664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2025-07-23T05:24:00Z</dcterms:created>
  <dc:creator>Administrator</dc:creator>
  <cp:lastModifiedBy>吴丽美</cp:lastModifiedBy>
  <dcterms:modified xsi:type="dcterms:W3CDTF">2025-07-23T10:06:32Z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AD1833FB1DC04C15BB5B95A4C38B6202_12</vt:lpwstr>
  </property>
</Properties>
</file>