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079" w:type="dxa"/>
        <w:tblInd w:w="-851" w:type="dxa"/>
        <w:tblLayout w:type="fixed"/>
        <w:tblLook w:val="04A0" w:firstRow="1" w:lastRow="0" w:firstColumn="1" w:lastColumn="0" w:noHBand="0" w:noVBand="1"/>
      </w:tblPr>
      <w:tblGrid>
        <w:gridCol w:w="567"/>
        <w:gridCol w:w="665"/>
        <w:gridCol w:w="1374"/>
        <w:gridCol w:w="567"/>
        <w:gridCol w:w="850"/>
        <w:gridCol w:w="1276"/>
        <w:gridCol w:w="939"/>
        <w:gridCol w:w="1514"/>
        <w:gridCol w:w="2508"/>
        <w:gridCol w:w="2410"/>
        <w:gridCol w:w="1460"/>
        <w:gridCol w:w="949"/>
      </w:tblGrid>
      <w:tr w:rsidR="000D6970" w14:paraId="57FB08B6" w14:textId="77777777" w:rsidTr="008B3CA5">
        <w:trPr>
          <w:trHeight w:val="660"/>
        </w:trPr>
        <w:tc>
          <w:tcPr>
            <w:tcW w:w="15079" w:type="dxa"/>
            <w:gridSpan w:val="12"/>
            <w:tcBorders>
              <w:top w:val="none" w:sz="4" w:space="0" w:color="000000"/>
              <w:left w:val="none" w:sz="4" w:space="0" w:color="000000"/>
              <w:bottom w:val="none" w:sz="4" w:space="0" w:color="000000"/>
              <w:right w:val="none" w:sz="4" w:space="0" w:color="000000"/>
            </w:tcBorders>
            <w:vAlign w:val="center"/>
          </w:tcPr>
          <w:p w14:paraId="07E42F66" w14:textId="2AD184DB" w:rsidR="000D6970" w:rsidRDefault="00C256DD">
            <w:pPr>
              <w:widowControl/>
              <w:jc w:val="center"/>
              <w:rPr>
                <w:rFonts w:ascii="等线" w:eastAsia="等线" w:hAnsi="等线" w:cs="宋体"/>
                <w:b/>
                <w:bCs/>
                <w:color w:val="000000"/>
                <w:sz w:val="32"/>
                <w:szCs w:val="32"/>
              </w:rPr>
            </w:pPr>
            <w:r>
              <w:rPr>
                <w:rFonts w:ascii="等线" w:eastAsia="等线" w:hAnsi="等线" w:cs="宋体" w:hint="eastAsia"/>
                <w:b/>
                <w:bCs/>
                <w:color w:val="000000"/>
                <w:sz w:val="32"/>
                <w:szCs w:val="32"/>
              </w:rPr>
              <w:t>2025-2026</w:t>
            </w:r>
            <w:proofErr w:type="gramStart"/>
            <w:r>
              <w:rPr>
                <w:rFonts w:ascii="等线" w:eastAsia="等线" w:hAnsi="等线" w:cs="宋体" w:hint="eastAsia"/>
                <w:b/>
                <w:bCs/>
                <w:color w:val="000000"/>
                <w:sz w:val="32"/>
                <w:szCs w:val="32"/>
              </w:rPr>
              <w:t>学年第</w:t>
            </w:r>
            <w:proofErr w:type="gramEnd"/>
            <w:r>
              <w:rPr>
                <w:rFonts w:ascii="等线" w:eastAsia="等线" w:hAnsi="等线" w:cs="宋体" w:hint="eastAsia"/>
                <w:b/>
                <w:bCs/>
                <w:color w:val="000000"/>
                <w:sz w:val="32"/>
                <w:szCs w:val="32"/>
                <w:u w:val="single"/>
              </w:rPr>
              <w:t xml:space="preserve"> 二</w:t>
            </w:r>
            <w:r>
              <w:rPr>
                <w:rFonts w:ascii="等线" w:eastAsia="等线" w:hAnsi="等线" w:cs="宋体"/>
                <w:b/>
                <w:bCs/>
                <w:color w:val="000000"/>
                <w:sz w:val="32"/>
                <w:szCs w:val="32"/>
                <w:u w:val="single"/>
              </w:rPr>
              <w:t xml:space="preserve"> </w:t>
            </w:r>
            <w:r>
              <w:rPr>
                <w:rFonts w:ascii="等线" w:eastAsia="等线" w:hAnsi="等线" w:cs="宋体" w:hint="eastAsia"/>
                <w:b/>
                <w:bCs/>
                <w:color w:val="000000"/>
                <w:sz w:val="32"/>
                <w:szCs w:val="32"/>
              </w:rPr>
              <w:t>学期《</w:t>
            </w:r>
            <w:r>
              <w:rPr>
                <w:rFonts w:ascii="等线" w:eastAsia="等线" w:hAnsi="等线" w:cs="宋体" w:hint="eastAsia"/>
                <w:b/>
                <w:bCs/>
                <w:color w:val="000000"/>
                <w:sz w:val="32"/>
                <w:szCs w:val="32"/>
                <w:u w:val="single"/>
              </w:rPr>
              <w:t xml:space="preserve"> </w:t>
            </w:r>
            <w:r w:rsidR="007124AA">
              <w:rPr>
                <w:rFonts w:ascii="等线" w:eastAsia="等线" w:hAnsi="等线" w:cs="宋体" w:hint="eastAsia"/>
                <w:b/>
                <w:bCs/>
                <w:color w:val="000000"/>
                <w:sz w:val="32"/>
                <w:szCs w:val="32"/>
                <w:u w:val="single"/>
              </w:rPr>
              <w:t>能源技术经济学</w:t>
            </w:r>
            <w:r>
              <w:rPr>
                <w:rFonts w:ascii="等线" w:eastAsia="等线" w:hAnsi="等线" w:cs="宋体" w:hint="eastAsia"/>
                <w:b/>
                <w:bCs/>
                <w:color w:val="000000"/>
                <w:sz w:val="32"/>
                <w:szCs w:val="32"/>
                <w:u w:val="single"/>
              </w:rPr>
              <w:t xml:space="preserve"> </w:t>
            </w:r>
            <w:r>
              <w:rPr>
                <w:rFonts w:ascii="等线" w:eastAsia="等线" w:hAnsi="等线" w:cs="宋体" w:hint="eastAsia"/>
                <w:b/>
                <w:bCs/>
                <w:color w:val="000000"/>
                <w:sz w:val="32"/>
                <w:szCs w:val="32"/>
              </w:rPr>
              <w:t>》课程教学进度</w:t>
            </w:r>
            <w:r w:rsidRPr="00C827C4">
              <w:rPr>
                <w:rFonts w:ascii="等线" w:eastAsia="等线" w:hAnsi="等线" w:cs="宋体" w:hint="eastAsia"/>
                <w:b/>
                <w:bCs/>
                <w:color w:val="000000" w:themeColor="text1"/>
                <w:sz w:val="32"/>
                <w:szCs w:val="32"/>
              </w:rPr>
              <w:t>和课程考核细化</w:t>
            </w:r>
            <w:r>
              <w:rPr>
                <w:rFonts w:ascii="等线" w:eastAsia="等线" w:hAnsi="等线" w:cs="宋体" w:hint="eastAsia"/>
                <w:b/>
                <w:bCs/>
                <w:color w:val="000000"/>
                <w:sz w:val="32"/>
                <w:szCs w:val="32"/>
              </w:rPr>
              <w:t>表</w:t>
            </w:r>
          </w:p>
        </w:tc>
      </w:tr>
      <w:tr w:rsidR="000D6970" w14:paraId="4FDB829B" w14:textId="77777777" w:rsidTr="008B3CA5">
        <w:trPr>
          <w:trHeight w:val="660"/>
        </w:trPr>
        <w:tc>
          <w:tcPr>
            <w:tcW w:w="15079" w:type="dxa"/>
            <w:gridSpan w:val="12"/>
            <w:tcBorders>
              <w:top w:val="none" w:sz="4" w:space="0" w:color="000000"/>
              <w:left w:val="none" w:sz="4" w:space="0" w:color="000000"/>
              <w:bottom w:val="none" w:sz="4" w:space="0" w:color="000000"/>
              <w:right w:val="none" w:sz="4" w:space="0" w:color="000000"/>
            </w:tcBorders>
            <w:vAlign w:val="center"/>
          </w:tcPr>
          <w:p w14:paraId="548A11D9" w14:textId="6F885117"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（总</w:t>
            </w:r>
            <w:r>
              <w:rPr>
                <w:rFonts w:ascii="等线" w:eastAsia="等线" w:hAnsi="等线" w:cs="宋体" w:hint="eastAsia"/>
                <w:color w:val="000000"/>
                <w:sz w:val="24"/>
                <w:u w:val="single"/>
              </w:rPr>
              <w:t xml:space="preserve">  </w:t>
            </w:r>
            <w:r w:rsidR="007124AA">
              <w:rPr>
                <w:rFonts w:ascii="等线" w:eastAsia="等线" w:hAnsi="等线" w:cs="宋体"/>
                <w:color w:val="000000"/>
                <w:sz w:val="24"/>
                <w:u w:val="single"/>
              </w:rPr>
              <w:t>16</w:t>
            </w:r>
            <w:r>
              <w:rPr>
                <w:rFonts w:ascii="等线" w:eastAsia="等线" w:hAnsi="等线" w:cs="宋体" w:hint="eastAsia"/>
                <w:color w:val="000000"/>
                <w:sz w:val="24"/>
                <w:u w:val="single"/>
              </w:rPr>
              <w:t xml:space="preserve">  </w:t>
            </w:r>
            <w:r>
              <w:rPr>
                <w:rFonts w:ascii="等线" w:eastAsia="等线" w:hAnsi="等线" w:cs="宋体" w:hint="eastAsia"/>
                <w:color w:val="000000"/>
                <w:sz w:val="24"/>
              </w:rPr>
              <w:t>学时，理论</w:t>
            </w:r>
            <w:r>
              <w:rPr>
                <w:rFonts w:ascii="等线" w:eastAsia="等线" w:hAnsi="等线" w:cs="宋体" w:hint="eastAsia"/>
                <w:color w:val="000000"/>
                <w:sz w:val="24"/>
                <w:u w:val="single"/>
              </w:rPr>
              <w:t xml:space="preserve"> </w:t>
            </w:r>
            <w:r w:rsidR="007124AA">
              <w:rPr>
                <w:rFonts w:ascii="等线" w:eastAsia="等线" w:hAnsi="等线" w:cs="宋体"/>
                <w:color w:val="000000"/>
                <w:sz w:val="24"/>
                <w:u w:val="single"/>
              </w:rPr>
              <w:t>16</w:t>
            </w:r>
            <w:r>
              <w:rPr>
                <w:rFonts w:ascii="等线" w:eastAsia="等线" w:hAnsi="等线" w:cs="宋体" w:hint="eastAsia"/>
                <w:color w:val="000000"/>
                <w:sz w:val="24"/>
                <w:u w:val="single"/>
              </w:rPr>
              <w:t xml:space="preserve">  </w:t>
            </w:r>
            <w:r>
              <w:rPr>
                <w:rFonts w:ascii="等线" w:eastAsia="等线" w:hAnsi="等线" w:cs="宋体" w:hint="eastAsia"/>
                <w:color w:val="000000"/>
                <w:sz w:val="24"/>
              </w:rPr>
              <w:t>学时，实验</w:t>
            </w:r>
            <w:r>
              <w:rPr>
                <w:rFonts w:ascii="等线" w:eastAsia="等线" w:hAnsi="等线" w:cs="宋体" w:hint="eastAsia"/>
                <w:color w:val="000000"/>
                <w:sz w:val="24"/>
                <w:u w:val="single"/>
              </w:rPr>
              <w:t xml:space="preserve"> </w:t>
            </w:r>
            <w:r w:rsidR="007124AA">
              <w:rPr>
                <w:rFonts w:ascii="等线" w:eastAsia="等线" w:hAnsi="等线" w:cs="宋体"/>
                <w:color w:val="000000"/>
                <w:sz w:val="24"/>
                <w:u w:val="single"/>
              </w:rPr>
              <w:t>0</w:t>
            </w:r>
            <w:r>
              <w:rPr>
                <w:rFonts w:ascii="等线" w:eastAsia="等线" w:hAnsi="等线" w:cs="宋体" w:hint="eastAsia"/>
                <w:color w:val="000000"/>
                <w:sz w:val="24"/>
                <w:u w:val="single"/>
              </w:rPr>
              <w:t xml:space="preserve">  </w:t>
            </w:r>
            <w:r>
              <w:rPr>
                <w:rFonts w:ascii="等线" w:eastAsia="等线" w:hAnsi="等线" w:cs="宋体" w:hint="eastAsia"/>
                <w:color w:val="000000"/>
                <w:sz w:val="24"/>
              </w:rPr>
              <w:t>学时，实践</w:t>
            </w:r>
            <w:r>
              <w:rPr>
                <w:rFonts w:ascii="等线" w:eastAsia="等线" w:hAnsi="等线" w:cs="宋体" w:hint="eastAsia"/>
                <w:color w:val="000000"/>
                <w:sz w:val="24"/>
                <w:u w:val="single"/>
              </w:rPr>
              <w:t xml:space="preserve">  </w:t>
            </w:r>
            <w:r w:rsidR="007124AA">
              <w:rPr>
                <w:rFonts w:ascii="等线" w:eastAsia="等线" w:hAnsi="等线" w:cs="宋体"/>
                <w:color w:val="000000"/>
                <w:sz w:val="24"/>
                <w:u w:val="single"/>
              </w:rPr>
              <w:t>0</w:t>
            </w:r>
            <w:r>
              <w:rPr>
                <w:rFonts w:ascii="等线" w:eastAsia="等线" w:hAnsi="等线" w:cs="宋体" w:hint="eastAsia"/>
                <w:color w:val="000000"/>
                <w:sz w:val="24"/>
                <w:u w:val="single"/>
              </w:rPr>
              <w:t xml:space="preserve"> </w:t>
            </w:r>
            <w:r>
              <w:rPr>
                <w:rFonts w:ascii="等线" w:eastAsia="等线" w:hAnsi="等线" w:cs="宋体" w:hint="eastAsia"/>
                <w:color w:val="000000"/>
                <w:sz w:val="24"/>
              </w:rPr>
              <w:t>学时）</w:t>
            </w:r>
          </w:p>
        </w:tc>
      </w:tr>
      <w:tr w:rsidR="000D6970" w14:paraId="322087F3" w14:textId="77777777" w:rsidTr="008B3CA5">
        <w:trPr>
          <w:trHeight w:val="420"/>
        </w:trPr>
        <w:tc>
          <w:tcPr>
            <w:tcW w:w="2606" w:type="dxa"/>
            <w:gridSpan w:val="3"/>
            <w:tcBorders>
              <w:top w:val="none" w:sz="4" w:space="0" w:color="000000"/>
              <w:left w:val="none" w:sz="4" w:space="0" w:color="000000"/>
              <w:bottom w:val="none" w:sz="4" w:space="0" w:color="000000"/>
              <w:right w:val="none" w:sz="4" w:space="0" w:color="000000"/>
            </w:tcBorders>
            <w:vAlign w:val="center"/>
          </w:tcPr>
          <w:p w14:paraId="332E46CE" w14:textId="7A318107" w:rsidR="000D6970" w:rsidRDefault="00C256DD" w:rsidP="007124AA">
            <w:pPr>
              <w:widowControl/>
              <w:spacing w:line="320" w:lineRule="exact"/>
              <w:ind w:rightChars="-320" w:right="-672"/>
              <w:jc w:val="left"/>
              <w:rPr>
                <w:rFonts w:ascii="等线" w:eastAsia="等线" w:hAnsi="等线" w:cs="宋体"/>
                <w:color w:val="000000"/>
                <w:sz w:val="24"/>
              </w:rPr>
            </w:pPr>
            <w:r>
              <w:rPr>
                <w:rFonts w:ascii="等线" w:eastAsia="等线" w:hAnsi="等线" w:cs="宋体" w:hint="eastAsia"/>
                <w:color w:val="000000"/>
                <w:sz w:val="24"/>
              </w:rPr>
              <w:t>课程</w:t>
            </w:r>
            <w:r w:rsidR="007124AA">
              <w:rPr>
                <w:rFonts w:ascii="等线" w:eastAsia="等线" w:hAnsi="等线" w:cs="宋体" w:hint="eastAsia"/>
                <w:color w:val="000000"/>
                <w:sz w:val="24"/>
              </w:rPr>
              <w:t>：</w:t>
            </w:r>
            <w:r w:rsidR="007124AA" w:rsidRPr="007124AA">
              <w:rPr>
                <w:rFonts w:ascii="等线" w:eastAsia="等线" w:hAnsi="等线" w:cs="宋体" w:hint="eastAsia"/>
                <w:color w:val="000000"/>
                <w:szCs w:val="21"/>
              </w:rPr>
              <w:t>能源技术经济学</w:t>
            </w:r>
          </w:p>
        </w:tc>
        <w:tc>
          <w:tcPr>
            <w:tcW w:w="3632" w:type="dxa"/>
            <w:gridSpan w:val="4"/>
            <w:tcBorders>
              <w:top w:val="none" w:sz="4" w:space="0" w:color="000000"/>
              <w:left w:val="none" w:sz="4" w:space="0" w:color="000000"/>
              <w:bottom w:val="none" w:sz="4" w:space="0" w:color="000000"/>
              <w:right w:val="none" w:sz="4" w:space="0" w:color="000000"/>
            </w:tcBorders>
            <w:vAlign w:val="center"/>
          </w:tcPr>
          <w:p w14:paraId="03A8A4E9" w14:textId="0208A744" w:rsidR="000D6970" w:rsidRPr="003C52E7" w:rsidRDefault="00C256DD" w:rsidP="007124AA">
            <w:pPr>
              <w:widowControl/>
              <w:spacing w:line="320" w:lineRule="exact"/>
              <w:ind w:leftChars="287" w:left="603"/>
              <w:jc w:val="left"/>
              <w:rPr>
                <w:rFonts w:ascii="等线" w:eastAsia="等线" w:hAnsi="等线" w:cs="宋体"/>
                <w:color w:val="000000"/>
                <w:sz w:val="18"/>
                <w:szCs w:val="18"/>
              </w:rPr>
            </w:pPr>
            <w:r>
              <w:rPr>
                <w:rFonts w:ascii="等线" w:eastAsia="等线" w:hAnsi="等线" w:cs="宋体" w:hint="eastAsia"/>
                <w:color w:val="000000"/>
                <w:sz w:val="24"/>
              </w:rPr>
              <w:t>    班级：</w:t>
            </w:r>
            <w:r w:rsidR="007124AA" w:rsidRPr="003C52E7">
              <w:rPr>
                <w:rFonts w:ascii="等线" w:eastAsia="等线" w:hAnsi="等线" w:cs="宋体" w:hint="eastAsia"/>
                <w:color w:val="000000"/>
                <w:sz w:val="18"/>
                <w:szCs w:val="18"/>
              </w:rPr>
              <w:t>能源2</w:t>
            </w:r>
            <w:r w:rsidR="007124AA" w:rsidRPr="003C52E7">
              <w:rPr>
                <w:rFonts w:ascii="等线" w:eastAsia="等线" w:hAnsi="等线" w:cs="宋体"/>
                <w:color w:val="000000"/>
                <w:sz w:val="18"/>
                <w:szCs w:val="18"/>
              </w:rPr>
              <w:t>3-1</w:t>
            </w:r>
            <w:r w:rsidR="007124AA" w:rsidRPr="003C52E7">
              <w:rPr>
                <w:rFonts w:ascii="等线" w:eastAsia="等线" w:hAnsi="等线" w:cs="宋体" w:hint="eastAsia"/>
                <w:color w:val="000000"/>
                <w:sz w:val="18"/>
                <w:szCs w:val="18"/>
              </w:rPr>
              <w:t>、2</w:t>
            </w:r>
          </w:p>
          <w:p w14:paraId="115F2627" w14:textId="1E2772A9" w:rsidR="003C52E7" w:rsidRDefault="003C52E7" w:rsidP="007124AA">
            <w:pPr>
              <w:widowControl/>
              <w:spacing w:line="320" w:lineRule="exact"/>
              <w:ind w:leftChars="287" w:left="603"/>
              <w:jc w:val="left"/>
              <w:rPr>
                <w:rFonts w:ascii="等线" w:eastAsia="等线" w:hAnsi="等线" w:cs="宋体"/>
                <w:color w:val="000000"/>
                <w:sz w:val="24"/>
              </w:rPr>
            </w:pPr>
            <w:r w:rsidRPr="003C52E7">
              <w:rPr>
                <w:rFonts w:ascii="等线" w:eastAsia="等线" w:hAnsi="等线" w:cs="宋体" w:hint="eastAsia"/>
                <w:color w:val="000000"/>
                <w:sz w:val="18"/>
                <w:szCs w:val="18"/>
              </w:rPr>
              <w:t xml:space="preserve"> </w:t>
            </w:r>
            <w:r w:rsidRPr="003C52E7">
              <w:rPr>
                <w:rFonts w:ascii="等线" w:eastAsia="等线" w:hAnsi="等线" w:cs="宋体"/>
                <w:color w:val="000000"/>
                <w:sz w:val="18"/>
                <w:szCs w:val="18"/>
              </w:rPr>
              <w:t xml:space="preserve">            </w:t>
            </w:r>
            <w:r w:rsidRPr="003C52E7">
              <w:rPr>
                <w:rFonts w:ascii="等线" w:eastAsia="等线" w:hAnsi="等线" w:cs="宋体" w:hint="eastAsia"/>
                <w:color w:val="000000"/>
                <w:sz w:val="18"/>
                <w:szCs w:val="18"/>
              </w:rPr>
              <w:t>能动2</w:t>
            </w:r>
            <w:r w:rsidRPr="003C52E7">
              <w:rPr>
                <w:rFonts w:ascii="等线" w:eastAsia="等线" w:hAnsi="等线" w:cs="宋体"/>
                <w:color w:val="000000"/>
                <w:sz w:val="18"/>
                <w:szCs w:val="18"/>
              </w:rPr>
              <w:t>3</w:t>
            </w:r>
            <w:r w:rsidRPr="003C52E7">
              <w:rPr>
                <w:rFonts w:ascii="等线" w:eastAsia="等线" w:hAnsi="等线" w:cs="宋体" w:hint="eastAsia"/>
                <w:color w:val="000000"/>
                <w:sz w:val="18"/>
                <w:szCs w:val="18"/>
              </w:rPr>
              <w:t>级4个班</w:t>
            </w:r>
          </w:p>
        </w:tc>
        <w:tc>
          <w:tcPr>
            <w:tcW w:w="1514" w:type="dxa"/>
            <w:tcBorders>
              <w:top w:val="none" w:sz="4" w:space="0" w:color="000000"/>
              <w:left w:val="none" w:sz="4" w:space="0" w:color="000000"/>
              <w:bottom w:val="none" w:sz="4" w:space="0" w:color="000000"/>
              <w:right w:val="none" w:sz="4" w:space="0" w:color="000000"/>
            </w:tcBorders>
            <w:vAlign w:val="center"/>
          </w:tcPr>
          <w:p w14:paraId="0A476D6E" w14:textId="77777777" w:rsidR="000D6970" w:rsidRDefault="000D6970">
            <w:pPr>
              <w:widowControl/>
              <w:spacing w:line="320" w:lineRule="exact"/>
              <w:jc w:val="left"/>
              <w:rPr>
                <w:rFonts w:ascii="等线" w:eastAsia="等线" w:hAnsi="等线" w:cs="宋体"/>
                <w:color w:val="000000"/>
                <w:sz w:val="24"/>
              </w:rPr>
            </w:pPr>
          </w:p>
        </w:tc>
        <w:tc>
          <w:tcPr>
            <w:tcW w:w="2508" w:type="dxa"/>
            <w:tcBorders>
              <w:top w:val="none" w:sz="4" w:space="0" w:color="000000"/>
              <w:left w:val="none" w:sz="4" w:space="0" w:color="000000"/>
              <w:bottom w:val="none" w:sz="4" w:space="0" w:color="000000"/>
              <w:right w:val="none" w:sz="4" w:space="0" w:color="000000"/>
            </w:tcBorders>
            <w:vAlign w:val="center"/>
          </w:tcPr>
          <w:p w14:paraId="713DBE78" w14:textId="6B3D9CD3" w:rsidR="000D6970" w:rsidRDefault="00C256DD">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 xml:space="preserve">主讲教师： </w:t>
            </w:r>
            <w:proofErr w:type="gramStart"/>
            <w:r w:rsidR="007124AA" w:rsidRPr="007124AA">
              <w:rPr>
                <w:rFonts w:ascii="等线" w:eastAsia="等线" w:hAnsi="等线" w:cs="宋体" w:hint="eastAsia"/>
                <w:color w:val="000000"/>
                <w:szCs w:val="21"/>
              </w:rPr>
              <w:t>岳建芝</w:t>
            </w:r>
            <w:proofErr w:type="gramEnd"/>
          </w:p>
        </w:tc>
        <w:tc>
          <w:tcPr>
            <w:tcW w:w="2410" w:type="dxa"/>
            <w:tcBorders>
              <w:top w:val="none" w:sz="4" w:space="0" w:color="000000"/>
              <w:left w:val="none" w:sz="4" w:space="0" w:color="000000"/>
              <w:bottom w:val="none" w:sz="4" w:space="0" w:color="000000"/>
              <w:right w:val="none" w:sz="4" w:space="0" w:color="000000"/>
            </w:tcBorders>
            <w:vAlign w:val="center"/>
          </w:tcPr>
          <w:p w14:paraId="68C0F38F" w14:textId="3BD50DA4" w:rsidR="000D6970" w:rsidRPr="007124AA" w:rsidRDefault="007124AA">
            <w:pPr>
              <w:widowControl/>
              <w:spacing w:line="320" w:lineRule="exact"/>
              <w:jc w:val="left"/>
              <w:rPr>
                <w:rFonts w:ascii="等线" w:eastAsia="等线" w:hAnsi="等线" w:cs="宋体"/>
                <w:color w:val="000000"/>
                <w:szCs w:val="21"/>
              </w:rPr>
            </w:pPr>
            <w:r w:rsidRPr="007124AA">
              <w:rPr>
                <w:rFonts w:ascii="等线" w:eastAsia="等线" w:hAnsi="等线" w:cs="宋体" w:hint="eastAsia"/>
                <w:color w:val="000000"/>
                <w:szCs w:val="21"/>
              </w:rPr>
              <w:t xml:space="preserve">马晓然 </w:t>
            </w:r>
            <w:proofErr w:type="gramStart"/>
            <w:r w:rsidRPr="007124AA">
              <w:rPr>
                <w:rFonts w:ascii="等线" w:eastAsia="等线" w:hAnsi="等线" w:cs="宋体" w:hint="eastAsia"/>
                <w:color w:val="000000"/>
                <w:szCs w:val="21"/>
              </w:rPr>
              <w:t>李亚猛</w:t>
            </w:r>
            <w:proofErr w:type="gramEnd"/>
          </w:p>
        </w:tc>
        <w:tc>
          <w:tcPr>
            <w:tcW w:w="1460" w:type="dxa"/>
            <w:tcBorders>
              <w:top w:val="none" w:sz="4" w:space="0" w:color="000000"/>
              <w:left w:val="none" w:sz="4" w:space="0" w:color="000000"/>
              <w:bottom w:val="none" w:sz="4" w:space="0" w:color="000000"/>
              <w:right w:val="none" w:sz="4" w:space="0" w:color="000000"/>
            </w:tcBorders>
            <w:vAlign w:val="center"/>
          </w:tcPr>
          <w:p w14:paraId="4D4C996D" w14:textId="77777777" w:rsidR="000D6970" w:rsidRDefault="00C256DD">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联系电话：</w:t>
            </w:r>
          </w:p>
        </w:tc>
        <w:tc>
          <w:tcPr>
            <w:tcW w:w="949" w:type="dxa"/>
            <w:tcBorders>
              <w:top w:val="none" w:sz="4" w:space="0" w:color="000000"/>
              <w:left w:val="none" w:sz="4" w:space="0" w:color="000000"/>
              <w:bottom w:val="none" w:sz="4" w:space="0" w:color="000000"/>
              <w:right w:val="none" w:sz="4" w:space="0" w:color="000000"/>
            </w:tcBorders>
            <w:noWrap/>
            <w:vAlign w:val="center"/>
          </w:tcPr>
          <w:p w14:paraId="0EA6DAB2" w14:textId="2443A00F" w:rsidR="000D6970" w:rsidRPr="007124AA" w:rsidRDefault="007124AA">
            <w:pPr>
              <w:widowControl/>
              <w:spacing w:line="320" w:lineRule="exact"/>
              <w:jc w:val="left"/>
              <w:rPr>
                <w:rFonts w:ascii="等线" w:eastAsia="等线" w:hAnsi="等线" w:cs="宋体"/>
                <w:color w:val="000000"/>
                <w:szCs w:val="21"/>
              </w:rPr>
            </w:pPr>
            <w:r w:rsidRPr="007124AA">
              <w:rPr>
                <w:rFonts w:ascii="等线" w:eastAsia="等线" w:hAnsi="等线" w:cs="宋体" w:hint="eastAsia"/>
                <w:color w:val="000000"/>
                <w:szCs w:val="21"/>
              </w:rPr>
              <w:t>1</w:t>
            </w:r>
            <w:r w:rsidRPr="007124AA">
              <w:rPr>
                <w:rFonts w:ascii="等线" w:eastAsia="等线" w:hAnsi="等线" w:cs="宋体"/>
                <w:color w:val="000000"/>
                <w:szCs w:val="21"/>
              </w:rPr>
              <w:t>8637194056</w:t>
            </w:r>
          </w:p>
        </w:tc>
      </w:tr>
      <w:tr w:rsidR="000D6970" w14:paraId="1FD122D7" w14:textId="77777777" w:rsidTr="008B3CA5">
        <w:trPr>
          <w:trHeight w:val="600"/>
        </w:trPr>
        <w:tc>
          <w:tcPr>
            <w:tcW w:w="567" w:type="dxa"/>
            <w:tcBorders>
              <w:top w:val="single" w:sz="4" w:space="0" w:color="000000"/>
              <w:left w:val="single" w:sz="4" w:space="0" w:color="000000"/>
              <w:bottom w:val="single" w:sz="4" w:space="0" w:color="000000"/>
              <w:right w:val="single" w:sz="4" w:space="0" w:color="000000"/>
            </w:tcBorders>
            <w:noWrap/>
            <w:vAlign w:val="center"/>
          </w:tcPr>
          <w:p w14:paraId="250C5257" w14:textId="77777777"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周次</w:t>
            </w:r>
          </w:p>
        </w:tc>
        <w:tc>
          <w:tcPr>
            <w:tcW w:w="665" w:type="dxa"/>
            <w:tcBorders>
              <w:top w:val="single" w:sz="4" w:space="0" w:color="000000"/>
              <w:left w:val="none" w:sz="4" w:space="0" w:color="000000"/>
              <w:bottom w:val="single" w:sz="4" w:space="0" w:color="000000"/>
              <w:right w:val="single" w:sz="4" w:space="0" w:color="000000"/>
            </w:tcBorders>
            <w:noWrap/>
            <w:vAlign w:val="center"/>
          </w:tcPr>
          <w:p w14:paraId="64BF9E02" w14:textId="77777777"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星期</w:t>
            </w:r>
          </w:p>
        </w:tc>
        <w:tc>
          <w:tcPr>
            <w:tcW w:w="1374" w:type="dxa"/>
            <w:tcBorders>
              <w:top w:val="single" w:sz="4" w:space="0" w:color="000000"/>
              <w:left w:val="none" w:sz="4" w:space="0" w:color="000000"/>
              <w:bottom w:val="single" w:sz="4" w:space="0" w:color="000000"/>
              <w:right w:val="single" w:sz="4" w:space="0" w:color="000000"/>
            </w:tcBorders>
            <w:noWrap/>
            <w:vAlign w:val="center"/>
          </w:tcPr>
          <w:p w14:paraId="261D9ABB" w14:textId="77777777"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日期</w:t>
            </w:r>
          </w:p>
        </w:tc>
        <w:tc>
          <w:tcPr>
            <w:tcW w:w="567" w:type="dxa"/>
            <w:tcBorders>
              <w:top w:val="single" w:sz="4" w:space="0" w:color="000000"/>
              <w:left w:val="none" w:sz="4" w:space="0" w:color="000000"/>
              <w:bottom w:val="single" w:sz="4" w:space="0" w:color="000000"/>
              <w:right w:val="single" w:sz="4" w:space="0" w:color="000000"/>
            </w:tcBorders>
            <w:noWrap/>
            <w:vAlign w:val="center"/>
          </w:tcPr>
          <w:p w14:paraId="58C5AFE7" w14:textId="77777777"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节次</w:t>
            </w:r>
          </w:p>
        </w:tc>
        <w:tc>
          <w:tcPr>
            <w:tcW w:w="850" w:type="dxa"/>
            <w:tcBorders>
              <w:top w:val="single" w:sz="4" w:space="0" w:color="000000"/>
              <w:left w:val="none" w:sz="4" w:space="0" w:color="000000"/>
              <w:bottom w:val="single" w:sz="4" w:space="0" w:color="000000"/>
              <w:right w:val="single" w:sz="4" w:space="0" w:color="000000"/>
            </w:tcBorders>
            <w:noWrap/>
            <w:vAlign w:val="center"/>
          </w:tcPr>
          <w:p w14:paraId="32FA250F" w14:textId="77777777"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授课方式</w:t>
            </w:r>
          </w:p>
        </w:tc>
        <w:tc>
          <w:tcPr>
            <w:tcW w:w="1276" w:type="dxa"/>
            <w:tcBorders>
              <w:top w:val="single" w:sz="4" w:space="0" w:color="000000"/>
              <w:left w:val="none" w:sz="4" w:space="0" w:color="000000"/>
              <w:bottom w:val="single" w:sz="4" w:space="0" w:color="000000"/>
              <w:right w:val="single" w:sz="4" w:space="0" w:color="000000"/>
            </w:tcBorders>
            <w:noWrap/>
            <w:vAlign w:val="center"/>
          </w:tcPr>
          <w:p w14:paraId="416C78C1" w14:textId="77777777"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任课教师</w:t>
            </w:r>
          </w:p>
        </w:tc>
        <w:tc>
          <w:tcPr>
            <w:tcW w:w="939" w:type="dxa"/>
            <w:tcBorders>
              <w:top w:val="single" w:sz="4" w:space="0" w:color="000000"/>
              <w:left w:val="none" w:sz="4" w:space="0" w:color="000000"/>
              <w:bottom w:val="single" w:sz="4" w:space="0" w:color="000000"/>
              <w:right w:val="single" w:sz="4" w:space="0" w:color="000000"/>
            </w:tcBorders>
            <w:noWrap/>
            <w:vAlign w:val="center"/>
          </w:tcPr>
          <w:p w14:paraId="796168D0" w14:textId="77777777"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地点[容量]</w:t>
            </w:r>
          </w:p>
        </w:tc>
        <w:tc>
          <w:tcPr>
            <w:tcW w:w="1514" w:type="dxa"/>
            <w:tcBorders>
              <w:top w:val="single" w:sz="4" w:space="0" w:color="000000"/>
              <w:left w:val="none" w:sz="4" w:space="0" w:color="000000"/>
              <w:bottom w:val="single" w:sz="4" w:space="0" w:color="000000"/>
              <w:right w:val="single" w:sz="4" w:space="0" w:color="000000"/>
            </w:tcBorders>
            <w:vAlign w:val="center"/>
          </w:tcPr>
          <w:p w14:paraId="28FEF890" w14:textId="77777777"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授课内容</w:t>
            </w:r>
          </w:p>
        </w:tc>
        <w:tc>
          <w:tcPr>
            <w:tcW w:w="2508" w:type="dxa"/>
            <w:tcBorders>
              <w:top w:val="single" w:sz="4" w:space="0" w:color="000000"/>
              <w:left w:val="none" w:sz="4" w:space="0" w:color="000000"/>
              <w:bottom w:val="single" w:sz="4" w:space="0" w:color="000000"/>
              <w:right w:val="single" w:sz="4" w:space="0" w:color="000000"/>
            </w:tcBorders>
            <w:vAlign w:val="center"/>
          </w:tcPr>
          <w:p w14:paraId="58926FAC" w14:textId="77777777"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目的与要求</w:t>
            </w:r>
          </w:p>
        </w:tc>
        <w:tc>
          <w:tcPr>
            <w:tcW w:w="2410" w:type="dxa"/>
            <w:tcBorders>
              <w:top w:val="single" w:sz="4" w:space="0" w:color="000000"/>
              <w:left w:val="none" w:sz="4" w:space="0" w:color="000000"/>
              <w:bottom w:val="single" w:sz="4" w:space="0" w:color="000000"/>
              <w:right w:val="single" w:sz="4" w:space="0" w:color="000000"/>
            </w:tcBorders>
            <w:noWrap/>
            <w:vAlign w:val="center"/>
          </w:tcPr>
          <w:p w14:paraId="04D2FEA4" w14:textId="77777777" w:rsidR="000D6970" w:rsidRPr="006E4E24" w:rsidRDefault="00C256DD">
            <w:pPr>
              <w:widowControl/>
              <w:spacing w:line="320" w:lineRule="exact"/>
              <w:jc w:val="center"/>
              <w:rPr>
                <w:rFonts w:ascii="等线" w:eastAsia="等线" w:hAnsi="等线" w:cs="宋体"/>
                <w:color w:val="000000" w:themeColor="text1"/>
                <w:sz w:val="24"/>
              </w:rPr>
            </w:pPr>
            <w:r w:rsidRPr="006E4E24">
              <w:rPr>
                <w:rFonts w:ascii="等线" w:eastAsia="等线" w:hAnsi="等线" w:cs="宋体" w:hint="eastAsia"/>
                <w:color w:val="000000" w:themeColor="text1"/>
                <w:sz w:val="24"/>
              </w:rPr>
              <w:t>过程性考核方式</w:t>
            </w:r>
          </w:p>
        </w:tc>
        <w:tc>
          <w:tcPr>
            <w:tcW w:w="1460" w:type="dxa"/>
            <w:tcBorders>
              <w:top w:val="single" w:sz="4" w:space="0" w:color="000000"/>
              <w:left w:val="none" w:sz="4" w:space="0" w:color="000000"/>
              <w:bottom w:val="single" w:sz="4" w:space="0" w:color="000000"/>
              <w:right w:val="single" w:sz="4" w:space="0" w:color="000000"/>
            </w:tcBorders>
            <w:noWrap/>
            <w:vAlign w:val="center"/>
          </w:tcPr>
          <w:p w14:paraId="2D7F954C" w14:textId="77777777" w:rsidR="000D6970" w:rsidRPr="006E4E24" w:rsidRDefault="00C256DD">
            <w:pPr>
              <w:widowControl/>
              <w:spacing w:line="320" w:lineRule="exact"/>
              <w:jc w:val="center"/>
              <w:rPr>
                <w:rFonts w:ascii="等线" w:eastAsia="等线" w:hAnsi="等线" w:cs="宋体"/>
                <w:color w:val="000000" w:themeColor="text1"/>
                <w:sz w:val="24"/>
              </w:rPr>
            </w:pPr>
            <w:r w:rsidRPr="006E4E24">
              <w:rPr>
                <w:rFonts w:ascii="等线" w:eastAsia="等线" w:hAnsi="等线" w:cs="宋体" w:hint="eastAsia"/>
                <w:color w:val="000000" w:themeColor="text1"/>
                <w:sz w:val="24"/>
              </w:rPr>
              <w:t>所占分值</w:t>
            </w:r>
          </w:p>
        </w:tc>
        <w:tc>
          <w:tcPr>
            <w:tcW w:w="949" w:type="dxa"/>
            <w:tcBorders>
              <w:top w:val="single" w:sz="4" w:space="0" w:color="000000"/>
              <w:left w:val="none" w:sz="4" w:space="0" w:color="000000"/>
              <w:bottom w:val="single" w:sz="4" w:space="0" w:color="000000"/>
              <w:right w:val="single" w:sz="4" w:space="0" w:color="000000"/>
            </w:tcBorders>
            <w:noWrap/>
            <w:vAlign w:val="center"/>
          </w:tcPr>
          <w:p w14:paraId="128F5589" w14:textId="77777777"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备注</w:t>
            </w:r>
          </w:p>
        </w:tc>
      </w:tr>
      <w:tr w:rsidR="000D6970" w14:paraId="6E1A8C9F" w14:textId="77777777" w:rsidTr="008B3CA5">
        <w:trPr>
          <w:trHeight w:val="900"/>
        </w:trPr>
        <w:tc>
          <w:tcPr>
            <w:tcW w:w="567" w:type="dxa"/>
            <w:tcBorders>
              <w:top w:val="none" w:sz="4" w:space="0" w:color="000000"/>
              <w:left w:val="single" w:sz="4" w:space="0" w:color="000000"/>
              <w:bottom w:val="single" w:sz="4" w:space="0" w:color="000000"/>
              <w:right w:val="single" w:sz="4" w:space="0" w:color="000000"/>
            </w:tcBorders>
            <w:vAlign w:val="center"/>
          </w:tcPr>
          <w:p w14:paraId="3532632E" w14:textId="77777777" w:rsidR="000D6970" w:rsidRPr="00E753D8" w:rsidRDefault="00C256DD">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1</w:t>
            </w:r>
          </w:p>
        </w:tc>
        <w:tc>
          <w:tcPr>
            <w:tcW w:w="665" w:type="dxa"/>
            <w:tcBorders>
              <w:top w:val="none" w:sz="4" w:space="0" w:color="000000"/>
              <w:left w:val="none" w:sz="4" w:space="0" w:color="000000"/>
              <w:bottom w:val="single" w:sz="4" w:space="0" w:color="000000"/>
              <w:right w:val="single" w:sz="4" w:space="0" w:color="000000"/>
            </w:tcBorders>
            <w:vAlign w:val="center"/>
          </w:tcPr>
          <w:p w14:paraId="6913A3B7" w14:textId="562FC2FB" w:rsidR="000D6970" w:rsidRPr="00E753D8" w:rsidRDefault="00C256DD">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 xml:space="preserve">　</w:t>
            </w:r>
            <w:bookmarkStart w:id="0" w:name="OLE_LINK1"/>
            <w:r w:rsidR="00F73BB6" w:rsidRPr="00E753D8">
              <w:rPr>
                <w:rFonts w:ascii="等线" w:eastAsia="等线" w:hAnsi="等线" w:cs="宋体" w:hint="eastAsia"/>
                <w:color w:val="000000"/>
                <w:szCs w:val="21"/>
              </w:rPr>
              <w:t>五</w:t>
            </w:r>
            <w:bookmarkEnd w:id="0"/>
          </w:p>
        </w:tc>
        <w:tc>
          <w:tcPr>
            <w:tcW w:w="1374" w:type="dxa"/>
            <w:tcBorders>
              <w:top w:val="none" w:sz="4" w:space="0" w:color="000000"/>
              <w:left w:val="none" w:sz="4" w:space="0" w:color="000000"/>
              <w:bottom w:val="single" w:sz="4" w:space="0" w:color="000000"/>
              <w:right w:val="single" w:sz="4" w:space="0" w:color="000000"/>
            </w:tcBorders>
            <w:vAlign w:val="center"/>
          </w:tcPr>
          <w:p w14:paraId="317C92AD" w14:textId="709360EB" w:rsidR="000D6970" w:rsidRPr="00E753D8" w:rsidRDefault="00E753D8" w:rsidP="00F73BB6">
            <w:pPr>
              <w:widowControl/>
              <w:spacing w:line="320" w:lineRule="exact"/>
              <w:jc w:val="left"/>
              <w:rPr>
                <w:rFonts w:ascii="等线" w:eastAsia="等线" w:hAnsi="等线" w:cs="宋体"/>
                <w:color w:val="000000"/>
                <w:szCs w:val="21"/>
              </w:rPr>
            </w:pPr>
            <w:bookmarkStart w:id="1" w:name="OLE_LINK2"/>
            <w:r w:rsidRPr="00E753D8">
              <w:rPr>
                <w:rFonts w:ascii="等线" w:eastAsia="等线" w:hAnsi="等线" w:cs="宋体"/>
                <w:color w:val="000000"/>
                <w:szCs w:val="21"/>
              </w:rPr>
              <w:t>2026.</w:t>
            </w:r>
            <w:r w:rsidRPr="00E753D8">
              <w:rPr>
                <w:rFonts w:ascii="等线" w:eastAsia="等线" w:hAnsi="等线" w:cs="宋体" w:hint="eastAsia"/>
                <w:color w:val="000000"/>
                <w:szCs w:val="21"/>
              </w:rPr>
              <w:t>3</w:t>
            </w:r>
            <w:r w:rsidRPr="00E753D8">
              <w:rPr>
                <w:rFonts w:ascii="等线" w:eastAsia="等线" w:hAnsi="等线" w:cs="宋体"/>
                <w:color w:val="000000"/>
                <w:szCs w:val="21"/>
              </w:rPr>
              <w:t>.7</w:t>
            </w:r>
            <w:bookmarkEnd w:id="1"/>
          </w:p>
        </w:tc>
        <w:tc>
          <w:tcPr>
            <w:tcW w:w="567" w:type="dxa"/>
            <w:tcBorders>
              <w:top w:val="none" w:sz="4" w:space="0" w:color="000000"/>
              <w:left w:val="none" w:sz="4" w:space="0" w:color="000000"/>
              <w:bottom w:val="single" w:sz="4" w:space="0" w:color="000000"/>
              <w:right w:val="single" w:sz="4" w:space="0" w:color="000000"/>
            </w:tcBorders>
            <w:vAlign w:val="center"/>
          </w:tcPr>
          <w:p w14:paraId="1313BF9B" w14:textId="0AAB0F15" w:rsidR="000D6970" w:rsidRDefault="00C256DD">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 xml:space="preserve">　</w:t>
            </w:r>
            <w:r w:rsidR="00F73BB6">
              <w:rPr>
                <w:rFonts w:ascii="等线" w:eastAsia="等线" w:hAnsi="等线" w:cs="宋体" w:hint="eastAsia"/>
                <w:color w:val="000000"/>
                <w:sz w:val="24"/>
              </w:rPr>
              <w:t>5</w:t>
            </w:r>
            <w:r w:rsidR="00F73BB6">
              <w:rPr>
                <w:rFonts w:ascii="等线" w:eastAsia="等线" w:hAnsi="等线" w:cs="宋体"/>
                <w:color w:val="000000"/>
                <w:sz w:val="24"/>
              </w:rPr>
              <w:t>.6</w:t>
            </w:r>
          </w:p>
        </w:tc>
        <w:tc>
          <w:tcPr>
            <w:tcW w:w="850" w:type="dxa"/>
            <w:tcBorders>
              <w:top w:val="none" w:sz="4" w:space="0" w:color="000000"/>
              <w:left w:val="none" w:sz="4" w:space="0" w:color="000000"/>
              <w:bottom w:val="single" w:sz="4" w:space="0" w:color="000000"/>
              <w:right w:val="single" w:sz="4" w:space="0" w:color="000000"/>
            </w:tcBorders>
            <w:vAlign w:val="center"/>
          </w:tcPr>
          <w:p w14:paraId="77AA5F18" w14:textId="5C3FE070" w:rsidR="000D6970"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讲授</w:t>
            </w:r>
            <w:r w:rsidR="00C256DD" w:rsidRPr="00E753D8">
              <w:rPr>
                <w:rFonts w:ascii="等线" w:eastAsia="等线" w:hAnsi="等线" w:cs="宋体" w:hint="eastAsia"/>
                <w:color w:val="000000"/>
                <w:szCs w:val="21"/>
              </w:rPr>
              <w:t xml:space="preserve">　</w:t>
            </w:r>
          </w:p>
        </w:tc>
        <w:tc>
          <w:tcPr>
            <w:tcW w:w="1276" w:type="dxa"/>
            <w:tcBorders>
              <w:top w:val="none" w:sz="4" w:space="0" w:color="000000"/>
              <w:left w:val="none" w:sz="4" w:space="0" w:color="000000"/>
              <w:bottom w:val="single" w:sz="4" w:space="0" w:color="000000"/>
              <w:right w:val="single" w:sz="4" w:space="0" w:color="000000"/>
            </w:tcBorders>
            <w:vAlign w:val="center"/>
          </w:tcPr>
          <w:p w14:paraId="5B250AEB" w14:textId="77777777" w:rsidR="000D6970" w:rsidRPr="00E753D8" w:rsidRDefault="00E753D8">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岳建芝</w:t>
            </w:r>
          </w:p>
          <w:p w14:paraId="5E0F07FD" w14:textId="1610C3CF" w:rsidR="00E753D8" w:rsidRPr="00E753D8" w:rsidRDefault="00E753D8">
            <w:pPr>
              <w:widowControl/>
              <w:spacing w:line="320" w:lineRule="exact"/>
              <w:jc w:val="left"/>
              <w:rPr>
                <w:rFonts w:ascii="等线" w:eastAsia="等线" w:hAnsi="等线" w:cs="宋体"/>
                <w:color w:val="000000"/>
                <w:szCs w:val="21"/>
              </w:rPr>
            </w:pPr>
          </w:p>
        </w:tc>
        <w:tc>
          <w:tcPr>
            <w:tcW w:w="939" w:type="dxa"/>
            <w:tcBorders>
              <w:top w:val="none" w:sz="4" w:space="0" w:color="000000"/>
              <w:left w:val="none" w:sz="4" w:space="0" w:color="000000"/>
              <w:bottom w:val="single" w:sz="4" w:space="0" w:color="000000"/>
              <w:right w:val="single" w:sz="4" w:space="0" w:color="000000"/>
            </w:tcBorders>
            <w:vAlign w:val="center"/>
          </w:tcPr>
          <w:p w14:paraId="086DDE80" w14:textId="77777777" w:rsidR="000D6970" w:rsidRDefault="00E753D8">
            <w:pPr>
              <w:widowControl/>
              <w:spacing w:line="320" w:lineRule="exact"/>
              <w:jc w:val="left"/>
              <w:rPr>
                <w:rFonts w:ascii="等线" w:eastAsia="等线" w:hAnsi="等线" w:cs="宋体"/>
                <w:color w:val="000000"/>
                <w:sz w:val="18"/>
                <w:szCs w:val="18"/>
              </w:rPr>
            </w:pPr>
            <w:proofErr w:type="gramStart"/>
            <w:r w:rsidRPr="00E753D8">
              <w:rPr>
                <w:rFonts w:ascii="等线" w:eastAsia="等线" w:hAnsi="等线" w:cs="宋体" w:hint="eastAsia"/>
                <w:color w:val="000000"/>
                <w:sz w:val="18"/>
                <w:szCs w:val="18"/>
              </w:rPr>
              <w:t>桃西</w:t>
            </w:r>
            <w:proofErr w:type="gramEnd"/>
            <w:r>
              <w:rPr>
                <w:rFonts w:ascii="等线" w:eastAsia="等线" w:hAnsi="等线" w:cs="宋体" w:hint="eastAsia"/>
                <w:color w:val="000000"/>
                <w:sz w:val="18"/>
                <w:szCs w:val="18"/>
              </w:rPr>
              <w:t>6</w:t>
            </w:r>
            <w:r w:rsidRPr="00E753D8">
              <w:rPr>
                <w:rFonts w:ascii="等线" w:eastAsia="等线" w:hAnsi="等线" w:cs="宋体"/>
                <w:color w:val="000000"/>
                <w:sz w:val="18"/>
                <w:szCs w:val="18"/>
              </w:rPr>
              <w:t>03</w:t>
            </w:r>
          </w:p>
          <w:p w14:paraId="01B260E3" w14:textId="3849F5F7" w:rsidR="00E753D8" w:rsidRPr="00E753D8" w:rsidRDefault="00E753D8">
            <w:pPr>
              <w:widowControl/>
              <w:spacing w:line="320" w:lineRule="exact"/>
              <w:jc w:val="left"/>
              <w:rPr>
                <w:rFonts w:ascii="等线" w:eastAsia="等线" w:hAnsi="等线" w:cs="宋体"/>
                <w:color w:val="000000"/>
                <w:sz w:val="18"/>
                <w:szCs w:val="18"/>
              </w:rPr>
            </w:pPr>
          </w:p>
        </w:tc>
        <w:tc>
          <w:tcPr>
            <w:tcW w:w="1514" w:type="dxa"/>
            <w:tcBorders>
              <w:top w:val="none" w:sz="4" w:space="0" w:color="000000"/>
              <w:left w:val="none" w:sz="4" w:space="0" w:color="000000"/>
              <w:bottom w:val="single" w:sz="4" w:space="0" w:color="000000"/>
              <w:right w:val="single" w:sz="4" w:space="0" w:color="000000"/>
            </w:tcBorders>
            <w:vAlign w:val="center"/>
          </w:tcPr>
          <w:p w14:paraId="333B8E20" w14:textId="3D35B67B" w:rsidR="000D6970" w:rsidRPr="00E753D8" w:rsidRDefault="00E753D8">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导论</w:t>
            </w:r>
          </w:p>
        </w:tc>
        <w:tc>
          <w:tcPr>
            <w:tcW w:w="2508" w:type="dxa"/>
            <w:tcBorders>
              <w:top w:val="none" w:sz="4" w:space="0" w:color="000000"/>
              <w:left w:val="none" w:sz="4" w:space="0" w:color="000000"/>
              <w:bottom w:val="single" w:sz="4" w:space="0" w:color="000000"/>
              <w:right w:val="single" w:sz="4" w:space="0" w:color="000000"/>
            </w:tcBorders>
            <w:vAlign w:val="center"/>
          </w:tcPr>
          <w:p w14:paraId="0EC83B2C" w14:textId="0CFD9F6B" w:rsidR="000D6970" w:rsidRPr="00E753D8" w:rsidRDefault="00E753D8">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引导对能源技术经济学的学习、理解为目的，对课程设置的目的、理论体系、章节安排作具体介绍。要求从理解技术与经济的关系着手，掌握技术经济学研究的主要内容，对项目技术经济分析的一般过程有所了解。</w:t>
            </w:r>
          </w:p>
        </w:tc>
        <w:tc>
          <w:tcPr>
            <w:tcW w:w="2410" w:type="dxa"/>
            <w:tcBorders>
              <w:top w:val="none" w:sz="4" w:space="0" w:color="000000"/>
              <w:left w:val="none" w:sz="4" w:space="0" w:color="000000"/>
              <w:bottom w:val="single" w:sz="4" w:space="0" w:color="000000"/>
              <w:right w:val="single" w:sz="4" w:space="0" w:color="000000"/>
            </w:tcBorders>
            <w:vAlign w:val="center"/>
          </w:tcPr>
          <w:p w14:paraId="3292AD6C" w14:textId="2E3FB633" w:rsidR="000D6970" w:rsidRPr="00B6135D" w:rsidRDefault="00C256DD">
            <w:pPr>
              <w:widowControl/>
              <w:spacing w:line="320" w:lineRule="exact"/>
              <w:jc w:val="left"/>
              <w:rPr>
                <w:rFonts w:ascii="等线" w:eastAsia="等线" w:hAnsi="等线" w:cs="宋体"/>
                <w:color w:val="000000" w:themeColor="text1"/>
                <w:szCs w:val="21"/>
              </w:rPr>
            </w:pPr>
            <w:r w:rsidRPr="00B6135D">
              <w:rPr>
                <w:rFonts w:ascii="等线" w:eastAsia="等线" w:hAnsi="等线" w:cs="宋体" w:hint="eastAsia"/>
                <w:color w:val="000000" w:themeColor="text1"/>
                <w:szCs w:val="21"/>
              </w:rPr>
              <w:t>1.</w:t>
            </w:r>
            <w:r w:rsidR="006E4E24" w:rsidRPr="00B6135D">
              <w:rPr>
                <w:rFonts w:ascii="等线" w:eastAsia="等线" w:hAnsi="等线" w:cs="宋体"/>
                <w:color w:val="000000" w:themeColor="text1"/>
                <w:szCs w:val="21"/>
              </w:rPr>
              <w:t xml:space="preserve"> </w:t>
            </w:r>
            <w:r w:rsidR="006E4E24" w:rsidRPr="00B6135D">
              <w:rPr>
                <w:rFonts w:ascii="等线" w:eastAsia="等线" w:hAnsi="等线" w:cs="宋体" w:hint="eastAsia"/>
                <w:color w:val="000000" w:themeColor="text1"/>
                <w:szCs w:val="21"/>
              </w:rPr>
              <w:t>随堂提问</w:t>
            </w:r>
            <w:r w:rsidRPr="00B6135D">
              <w:rPr>
                <w:rFonts w:ascii="等线" w:eastAsia="等线" w:hAnsi="等线" w:cs="宋体" w:hint="eastAsia"/>
                <w:color w:val="000000" w:themeColor="text1"/>
                <w:szCs w:val="21"/>
              </w:rPr>
              <w:br w:type="textWrapping" w:clear="all"/>
              <w:t>2.</w:t>
            </w:r>
            <w:r w:rsidR="006E4E24" w:rsidRPr="00B6135D">
              <w:rPr>
                <w:rFonts w:ascii="等线" w:eastAsia="等线" w:hAnsi="等线" w:cs="宋体"/>
                <w:color w:val="000000" w:themeColor="text1"/>
                <w:szCs w:val="21"/>
              </w:rPr>
              <w:t xml:space="preserve"> </w:t>
            </w:r>
            <w:r w:rsidR="006E4E24" w:rsidRPr="00B6135D">
              <w:rPr>
                <w:rFonts w:ascii="等线" w:eastAsia="等线" w:hAnsi="等线" w:cs="宋体" w:hint="eastAsia"/>
                <w:color w:val="000000" w:themeColor="text1"/>
                <w:szCs w:val="21"/>
              </w:rPr>
              <w:t>小组讨论</w:t>
            </w:r>
          </w:p>
        </w:tc>
        <w:tc>
          <w:tcPr>
            <w:tcW w:w="1460" w:type="dxa"/>
            <w:tcBorders>
              <w:top w:val="none" w:sz="4" w:space="0" w:color="000000"/>
              <w:left w:val="none" w:sz="4" w:space="0" w:color="000000"/>
              <w:bottom w:val="single" w:sz="4" w:space="0" w:color="000000"/>
              <w:right w:val="single" w:sz="4" w:space="0" w:color="000000"/>
            </w:tcBorders>
            <w:vAlign w:val="center"/>
          </w:tcPr>
          <w:p w14:paraId="4013E90B" w14:textId="25D3865E" w:rsidR="000D6970" w:rsidRPr="006E4E24" w:rsidRDefault="00C256DD">
            <w:pPr>
              <w:widowControl/>
              <w:spacing w:line="320" w:lineRule="exact"/>
              <w:jc w:val="left"/>
              <w:rPr>
                <w:rFonts w:ascii="等线" w:eastAsia="等线" w:hAnsi="等线" w:cs="宋体"/>
                <w:color w:val="000000" w:themeColor="text1"/>
                <w:sz w:val="24"/>
              </w:rPr>
            </w:pPr>
            <w:r w:rsidRPr="006E4E24">
              <w:rPr>
                <w:rFonts w:ascii="等线" w:eastAsia="等线" w:hAnsi="等线" w:cs="宋体" w:hint="eastAsia"/>
                <w:color w:val="000000" w:themeColor="text1"/>
                <w:sz w:val="24"/>
              </w:rPr>
              <w:t>1.</w:t>
            </w:r>
            <w:r w:rsidR="003A5582">
              <w:rPr>
                <w:rFonts w:ascii="等线" w:eastAsia="等线" w:hAnsi="等线" w:cs="宋体"/>
                <w:color w:val="000000" w:themeColor="text1"/>
                <w:sz w:val="24"/>
              </w:rPr>
              <w:t xml:space="preserve">   </w:t>
            </w:r>
            <w:r w:rsidR="006E4E24" w:rsidRPr="006E4E24">
              <w:rPr>
                <w:rFonts w:ascii="等线" w:eastAsia="等线" w:hAnsi="等线" w:cs="宋体"/>
                <w:color w:val="000000" w:themeColor="text1"/>
                <w:sz w:val="24"/>
              </w:rPr>
              <w:t>1%</w:t>
            </w:r>
            <w:r w:rsidRPr="006E4E24">
              <w:rPr>
                <w:rFonts w:ascii="等线" w:eastAsia="等线" w:hAnsi="等线" w:cs="宋体" w:hint="eastAsia"/>
                <w:color w:val="000000" w:themeColor="text1"/>
                <w:sz w:val="24"/>
              </w:rPr>
              <w:br w:type="textWrapping" w:clear="all"/>
              <w:t>2.</w:t>
            </w:r>
            <w:r w:rsidR="003A5582">
              <w:rPr>
                <w:rFonts w:ascii="等线" w:eastAsia="等线" w:hAnsi="等线" w:cs="宋体"/>
                <w:color w:val="000000" w:themeColor="text1"/>
                <w:sz w:val="24"/>
              </w:rPr>
              <w:t xml:space="preserve">   </w:t>
            </w:r>
            <w:r w:rsidR="006E4E24" w:rsidRPr="006E4E24">
              <w:rPr>
                <w:rFonts w:ascii="等线" w:eastAsia="等线" w:hAnsi="等线" w:cs="宋体"/>
                <w:color w:val="000000" w:themeColor="text1"/>
                <w:sz w:val="24"/>
              </w:rPr>
              <w:t>1%</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56E0188C" w14:textId="3D648479" w:rsidR="000D6970" w:rsidRDefault="000D6970">
            <w:pPr>
              <w:widowControl/>
              <w:spacing w:line="320" w:lineRule="exact"/>
              <w:jc w:val="left"/>
              <w:rPr>
                <w:rFonts w:ascii="等线" w:eastAsia="等线" w:hAnsi="等线" w:cs="宋体"/>
                <w:color w:val="000000"/>
                <w:sz w:val="24"/>
              </w:rPr>
            </w:pPr>
          </w:p>
        </w:tc>
      </w:tr>
      <w:tr w:rsidR="000D6970" w14:paraId="4EDE5BDE" w14:textId="77777777" w:rsidTr="008B3CA5">
        <w:trPr>
          <w:trHeight w:val="411"/>
        </w:trPr>
        <w:tc>
          <w:tcPr>
            <w:tcW w:w="567" w:type="dxa"/>
            <w:tcBorders>
              <w:top w:val="none" w:sz="4" w:space="0" w:color="000000"/>
              <w:left w:val="single" w:sz="4" w:space="0" w:color="000000"/>
              <w:bottom w:val="single" w:sz="4" w:space="0" w:color="000000"/>
              <w:right w:val="single" w:sz="4" w:space="0" w:color="000000"/>
            </w:tcBorders>
            <w:vAlign w:val="center"/>
          </w:tcPr>
          <w:p w14:paraId="0B91A0D5" w14:textId="4D0B81E1" w:rsidR="000D6970"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2</w:t>
            </w:r>
          </w:p>
        </w:tc>
        <w:tc>
          <w:tcPr>
            <w:tcW w:w="665" w:type="dxa"/>
            <w:tcBorders>
              <w:top w:val="none" w:sz="4" w:space="0" w:color="000000"/>
              <w:left w:val="none" w:sz="4" w:space="0" w:color="000000"/>
              <w:bottom w:val="single" w:sz="4" w:space="0" w:color="000000"/>
              <w:right w:val="single" w:sz="4" w:space="0" w:color="000000"/>
            </w:tcBorders>
            <w:vAlign w:val="center"/>
          </w:tcPr>
          <w:p w14:paraId="6CD3C299" w14:textId="7145952B" w:rsidR="000D6970"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五</w:t>
            </w:r>
            <w:r w:rsidR="00C256DD" w:rsidRPr="00E753D8">
              <w:rPr>
                <w:rFonts w:ascii="等线" w:eastAsia="等线" w:hAnsi="等线" w:cs="宋体" w:hint="eastAsia"/>
                <w:color w:val="000000"/>
                <w:szCs w:val="21"/>
              </w:rPr>
              <w:t xml:space="preserve">　</w:t>
            </w:r>
          </w:p>
        </w:tc>
        <w:tc>
          <w:tcPr>
            <w:tcW w:w="1374" w:type="dxa"/>
            <w:tcBorders>
              <w:top w:val="none" w:sz="4" w:space="0" w:color="000000"/>
              <w:left w:val="none" w:sz="4" w:space="0" w:color="000000"/>
              <w:bottom w:val="single" w:sz="4" w:space="0" w:color="000000"/>
              <w:right w:val="single" w:sz="4" w:space="0" w:color="000000"/>
            </w:tcBorders>
            <w:vAlign w:val="center"/>
          </w:tcPr>
          <w:p w14:paraId="12DD62C4" w14:textId="368A9383" w:rsidR="000D6970" w:rsidRPr="00E753D8" w:rsidRDefault="00E753D8" w:rsidP="00F73BB6">
            <w:pPr>
              <w:widowControl/>
              <w:spacing w:line="320" w:lineRule="exact"/>
              <w:jc w:val="left"/>
              <w:rPr>
                <w:rFonts w:ascii="等线" w:eastAsia="等线" w:hAnsi="等线" w:cs="宋体"/>
                <w:color w:val="000000"/>
                <w:szCs w:val="21"/>
              </w:rPr>
            </w:pPr>
            <w:r w:rsidRPr="00E753D8">
              <w:rPr>
                <w:rFonts w:ascii="等线" w:eastAsia="等线" w:hAnsi="等线" w:cs="宋体"/>
                <w:color w:val="000000"/>
                <w:szCs w:val="21"/>
              </w:rPr>
              <w:t>2026.3.14</w:t>
            </w:r>
          </w:p>
        </w:tc>
        <w:tc>
          <w:tcPr>
            <w:tcW w:w="567" w:type="dxa"/>
            <w:tcBorders>
              <w:top w:val="none" w:sz="4" w:space="0" w:color="000000"/>
              <w:left w:val="none" w:sz="4" w:space="0" w:color="000000"/>
              <w:bottom w:val="single" w:sz="4" w:space="0" w:color="000000"/>
              <w:right w:val="single" w:sz="4" w:space="0" w:color="000000"/>
            </w:tcBorders>
            <w:vAlign w:val="center"/>
          </w:tcPr>
          <w:p w14:paraId="5222C45B" w14:textId="4E803D23" w:rsidR="000D6970" w:rsidRDefault="00F73BB6">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.6</w:t>
            </w:r>
            <w:r w:rsidR="00C256DD">
              <w:rPr>
                <w:rFonts w:ascii="等线" w:eastAsia="等线" w:hAnsi="等线" w:cs="宋体" w:hint="eastAsia"/>
                <w:color w:val="000000"/>
                <w:sz w:val="24"/>
              </w:rPr>
              <w:t xml:space="preserve">　</w:t>
            </w:r>
          </w:p>
        </w:tc>
        <w:tc>
          <w:tcPr>
            <w:tcW w:w="850" w:type="dxa"/>
            <w:tcBorders>
              <w:top w:val="none" w:sz="4" w:space="0" w:color="000000"/>
              <w:left w:val="none" w:sz="4" w:space="0" w:color="000000"/>
              <w:bottom w:val="single" w:sz="4" w:space="0" w:color="000000"/>
              <w:right w:val="single" w:sz="4" w:space="0" w:color="000000"/>
            </w:tcBorders>
            <w:vAlign w:val="center"/>
          </w:tcPr>
          <w:p w14:paraId="1AD3B805" w14:textId="0F45EE36" w:rsidR="000D6970"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讲授</w:t>
            </w:r>
            <w:r w:rsidR="00C256DD" w:rsidRPr="00E753D8">
              <w:rPr>
                <w:rFonts w:ascii="等线" w:eastAsia="等线" w:hAnsi="等线" w:cs="宋体" w:hint="eastAsia"/>
                <w:color w:val="000000"/>
                <w:szCs w:val="21"/>
              </w:rPr>
              <w:t xml:space="preserve">　</w:t>
            </w:r>
          </w:p>
        </w:tc>
        <w:tc>
          <w:tcPr>
            <w:tcW w:w="1276" w:type="dxa"/>
            <w:tcBorders>
              <w:top w:val="none" w:sz="4" w:space="0" w:color="000000"/>
              <w:left w:val="none" w:sz="4" w:space="0" w:color="000000"/>
              <w:bottom w:val="single" w:sz="4" w:space="0" w:color="000000"/>
              <w:right w:val="single" w:sz="4" w:space="0" w:color="000000"/>
            </w:tcBorders>
            <w:vAlign w:val="center"/>
          </w:tcPr>
          <w:p w14:paraId="7ECB4EDB" w14:textId="77777777" w:rsidR="00E753D8" w:rsidRPr="00E753D8" w:rsidRDefault="00E753D8" w:rsidP="00E753D8">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岳建芝</w:t>
            </w:r>
          </w:p>
          <w:p w14:paraId="47474CF1" w14:textId="1C34A5B5" w:rsidR="000D6970" w:rsidRPr="00E753D8" w:rsidRDefault="000D6970" w:rsidP="00E753D8">
            <w:pPr>
              <w:widowControl/>
              <w:spacing w:line="320" w:lineRule="exact"/>
              <w:jc w:val="left"/>
              <w:rPr>
                <w:rFonts w:ascii="等线" w:eastAsia="等线" w:hAnsi="等线" w:cs="宋体"/>
                <w:color w:val="000000"/>
                <w:szCs w:val="21"/>
              </w:rPr>
            </w:pPr>
          </w:p>
        </w:tc>
        <w:tc>
          <w:tcPr>
            <w:tcW w:w="939" w:type="dxa"/>
            <w:tcBorders>
              <w:top w:val="none" w:sz="4" w:space="0" w:color="000000"/>
              <w:left w:val="none" w:sz="4" w:space="0" w:color="000000"/>
              <w:bottom w:val="single" w:sz="4" w:space="0" w:color="000000"/>
              <w:right w:val="single" w:sz="4" w:space="0" w:color="000000"/>
            </w:tcBorders>
            <w:vAlign w:val="center"/>
          </w:tcPr>
          <w:p w14:paraId="155F8B13" w14:textId="44F5C402" w:rsidR="000D6970" w:rsidRPr="00EB6916" w:rsidRDefault="00EB6916">
            <w:pPr>
              <w:widowControl/>
              <w:spacing w:line="320" w:lineRule="exact"/>
              <w:jc w:val="left"/>
              <w:rPr>
                <w:rFonts w:ascii="等线" w:eastAsia="等线" w:hAnsi="等线" w:cs="宋体"/>
                <w:color w:val="000000"/>
                <w:sz w:val="18"/>
                <w:szCs w:val="18"/>
              </w:rPr>
            </w:pPr>
            <w:proofErr w:type="gramStart"/>
            <w:r w:rsidRPr="00EB6916">
              <w:rPr>
                <w:rFonts w:ascii="等线" w:eastAsia="等线" w:hAnsi="等线" w:cs="宋体" w:hint="eastAsia"/>
                <w:color w:val="000000"/>
                <w:sz w:val="18"/>
                <w:szCs w:val="18"/>
              </w:rPr>
              <w:t>桃西</w:t>
            </w:r>
            <w:proofErr w:type="gramEnd"/>
            <w:r w:rsidRPr="00EB6916">
              <w:rPr>
                <w:rFonts w:ascii="等线" w:eastAsia="等线" w:hAnsi="等线" w:cs="宋体" w:hint="eastAsia"/>
                <w:color w:val="000000"/>
                <w:sz w:val="18"/>
                <w:szCs w:val="18"/>
              </w:rPr>
              <w:t>603</w:t>
            </w:r>
          </w:p>
        </w:tc>
        <w:tc>
          <w:tcPr>
            <w:tcW w:w="1514" w:type="dxa"/>
            <w:tcBorders>
              <w:top w:val="none" w:sz="4" w:space="0" w:color="000000"/>
              <w:left w:val="none" w:sz="4" w:space="0" w:color="000000"/>
              <w:bottom w:val="single" w:sz="4" w:space="0" w:color="000000"/>
              <w:right w:val="single" w:sz="4" w:space="0" w:color="000000"/>
            </w:tcBorders>
            <w:vAlign w:val="center"/>
          </w:tcPr>
          <w:p w14:paraId="0D67235C" w14:textId="1B792162" w:rsidR="000D6970" w:rsidRPr="00E753D8" w:rsidRDefault="00E753D8">
            <w:pPr>
              <w:widowControl/>
              <w:spacing w:line="320" w:lineRule="exact"/>
              <w:jc w:val="left"/>
              <w:rPr>
                <w:rFonts w:ascii="等线" w:eastAsia="等线" w:hAnsi="等线" w:cs="宋体"/>
                <w:color w:val="000000"/>
                <w:szCs w:val="21"/>
              </w:rPr>
            </w:pPr>
            <w:bookmarkStart w:id="2" w:name="OLE_LINK3"/>
            <w:r w:rsidRPr="00E753D8">
              <w:rPr>
                <w:rFonts w:ascii="等线" w:eastAsia="等线" w:hAnsi="等线" w:cs="宋体" w:hint="eastAsia"/>
                <w:color w:val="000000"/>
                <w:szCs w:val="21"/>
              </w:rPr>
              <w:t>经济效果；现金流；项目投资；成本；税金与税收</w:t>
            </w:r>
            <w:bookmarkEnd w:id="2"/>
          </w:p>
        </w:tc>
        <w:tc>
          <w:tcPr>
            <w:tcW w:w="2508" w:type="dxa"/>
            <w:tcBorders>
              <w:top w:val="none" w:sz="4" w:space="0" w:color="000000"/>
              <w:left w:val="none" w:sz="4" w:space="0" w:color="000000"/>
              <w:bottom w:val="single" w:sz="4" w:space="0" w:color="000000"/>
              <w:right w:val="single" w:sz="4" w:space="0" w:color="000000"/>
            </w:tcBorders>
            <w:vAlign w:val="center"/>
          </w:tcPr>
          <w:p w14:paraId="48C43087" w14:textId="04462296" w:rsidR="000D6970" w:rsidRPr="00E753D8" w:rsidRDefault="00E753D8">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对项目的经济效果进行评价，首先要了解与项目经济性相关的基本概念</w:t>
            </w:r>
            <w:r w:rsidR="001A0483">
              <w:rPr>
                <w:rFonts w:ascii="等线" w:eastAsia="等线" w:hAnsi="等线" w:cs="宋体" w:hint="eastAsia"/>
                <w:color w:val="000000"/>
                <w:szCs w:val="21"/>
              </w:rPr>
              <w:t>。要求熟悉</w:t>
            </w:r>
            <w:r w:rsidR="001A0483" w:rsidRPr="001A0483">
              <w:rPr>
                <w:rFonts w:ascii="等线" w:eastAsia="等线" w:hAnsi="等线" w:cs="宋体" w:hint="eastAsia"/>
                <w:color w:val="000000"/>
                <w:szCs w:val="21"/>
              </w:rPr>
              <w:t>经济效果</w:t>
            </w:r>
            <w:r w:rsidR="001A0483">
              <w:rPr>
                <w:rFonts w:ascii="等线" w:eastAsia="等线" w:hAnsi="等线" w:cs="宋体" w:hint="eastAsia"/>
                <w:color w:val="000000"/>
                <w:szCs w:val="21"/>
              </w:rPr>
              <w:t>、</w:t>
            </w:r>
            <w:r w:rsidR="001A0483" w:rsidRPr="001A0483">
              <w:rPr>
                <w:rFonts w:ascii="等线" w:eastAsia="等线" w:hAnsi="等线" w:cs="宋体" w:hint="eastAsia"/>
                <w:color w:val="000000"/>
                <w:szCs w:val="21"/>
              </w:rPr>
              <w:t>现金流</w:t>
            </w:r>
            <w:r w:rsidR="001A0483">
              <w:rPr>
                <w:rFonts w:ascii="等线" w:eastAsia="等线" w:hAnsi="等线" w:cs="宋体" w:hint="eastAsia"/>
                <w:color w:val="000000"/>
                <w:szCs w:val="21"/>
              </w:rPr>
              <w:t>量</w:t>
            </w:r>
            <w:r w:rsidR="001A0483" w:rsidRPr="001A0483">
              <w:rPr>
                <w:rFonts w:ascii="等线" w:eastAsia="等线" w:hAnsi="等线" w:cs="宋体" w:hint="eastAsia"/>
                <w:color w:val="000000"/>
                <w:szCs w:val="21"/>
              </w:rPr>
              <w:t>；项目投资；成本；税金与税收</w:t>
            </w:r>
            <w:r w:rsidR="001A0483">
              <w:rPr>
                <w:rFonts w:ascii="等线" w:eastAsia="等线" w:hAnsi="等线" w:cs="宋体" w:hint="eastAsia"/>
                <w:color w:val="000000"/>
                <w:szCs w:val="21"/>
              </w:rPr>
              <w:t>等概念。</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2986760C" w14:textId="7FD4A277" w:rsidR="000D6970" w:rsidRPr="00B6135D" w:rsidRDefault="006E4E24">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课后作业</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266B7D62" w14:textId="407C0712" w:rsidR="000D6970" w:rsidRDefault="006E4E24">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3</w:t>
            </w:r>
            <w:r>
              <w:rPr>
                <w:rFonts w:ascii="等线" w:eastAsia="等线" w:hAnsi="等线" w:cs="宋体"/>
                <w:color w:val="000000"/>
                <w:sz w:val="24"/>
              </w:rPr>
              <w:t>%</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04B5D5F9" w14:textId="543ADC04" w:rsidR="000D6970" w:rsidRDefault="000D6970">
            <w:pPr>
              <w:widowControl/>
              <w:spacing w:line="320" w:lineRule="exact"/>
              <w:jc w:val="left"/>
              <w:rPr>
                <w:rFonts w:ascii="等线" w:eastAsia="等线" w:hAnsi="等线" w:cs="宋体"/>
                <w:color w:val="000000"/>
                <w:sz w:val="24"/>
              </w:rPr>
            </w:pPr>
          </w:p>
        </w:tc>
      </w:tr>
      <w:tr w:rsidR="000D6970" w14:paraId="1CB1E722" w14:textId="77777777" w:rsidTr="008B3CA5">
        <w:trPr>
          <w:trHeight w:val="435"/>
        </w:trPr>
        <w:tc>
          <w:tcPr>
            <w:tcW w:w="567" w:type="dxa"/>
            <w:tcBorders>
              <w:top w:val="none" w:sz="4" w:space="0" w:color="000000"/>
              <w:left w:val="single" w:sz="4" w:space="0" w:color="000000"/>
              <w:bottom w:val="single" w:sz="4" w:space="0" w:color="000000"/>
              <w:right w:val="single" w:sz="4" w:space="0" w:color="000000"/>
            </w:tcBorders>
            <w:vAlign w:val="center"/>
          </w:tcPr>
          <w:p w14:paraId="43772625" w14:textId="232EAF08" w:rsidR="000D6970"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3</w:t>
            </w:r>
          </w:p>
        </w:tc>
        <w:tc>
          <w:tcPr>
            <w:tcW w:w="665" w:type="dxa"/>
            <w:tcBorders>
              <w:top w:val="none" w:sz="4" w:space="0" w:color="000000"/>
              <w:left w:val="none" w:sz="4" w:space="0" w:color="000000"/>
              <w:bottom w:val="single" w:sz="4" w:space="0" w:color="000000"/>
              <w:right w:val="single" w:sz="4" w:space="0" w:color="000000"/>
            </w:tcBorders>
            <w:vAlign w:val="center"/>
          </w:tcPr>
          <w:p w14:paraId="4CFF32C1" w14:textId="05545FB4" w:rsidR="000D6970"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五</w:t>
            </w:r>
            <w:r w:rsidR="00C256DD" w:rsidRPr="00E753D8">
              <w:rPr>
                <w:rFonts w:ascii="等线" w:eastAsia="等线" w:hAnsi="等线" w:cs="宋体" w:hint="eastAsia"/>
                <w:color w:val="000000"/>
                <w:szCs w:val="21"/>
              </w:rPr>
              <w:t xml:space="preserve">　</w:t>
            </w:r>
          </w:p>
        </w:tc>
        <w:tc>
          <w:tcPr>
            <w:tcW w:w="1374" w:type="dxa"/>
            <w:tcBorders>
              <w:top w:val="none" w:sz="4" w:space="0" w:color="000000"/>
              <w:left w:val="none" w:sz="4" w:space="0" w:color="000000"/>
              <w:bottom w:val="single" w:sz="4" w:space="0" w:color="000000"/>
              <w:right w:val="single" w:sz="4" w:space="0" w:color="000000"/>
            </w:tcBorders>
            <w:vAlign w:val="center"/>
          </w:tcPr>
          <w:p w14:paraId="754B03BB" w14:textId="029FBC26" w:rsidR="000D6970" w:rsidRPr="00E753D8" w:rsidRDefault="00E753D8" w:rsidP="00F73BB6">
            <w:pPr>
              <w:widowControl/>
              <w:spacing w:line="320" w:lineRule="exact"/>
              <w:jc w:val="left"/>
              <w:rPr>
                <w:rFonts w:ascii="等线" w:eastAsia="等线" w:hAnsi="等线" w:cs="宋体"/>
                <w:color w:val="000000"/>
                <w:szCs w:val="21"/>
              </w:rPr>
            </w:pPr>
            <w:r w:rsidRPr="00E753D8">
              <w:rPr>
                <w:rFonts w:ascii="等线" w:eastAsia="等线" w:hAnsi="等线" w:cs="宋体"/>
                <w:color w:val="000000"/>
                <w:szCs w:val="21"/>
              </w:rPr>
              <w:t>2026.3.21</w:t>
            </w:r>
          </w:p>
        </w:tc>
        <w:tc>
          <w:tcPr>
            <w:tcW w:w="567" w:type="dxa"/>
            <w:tcBorders>
              <w:top w:val="none" w:sz="4" w:space="0" w:color="000000"/>
              <w:left w:val="none" w:sz="4" w:space="0" w:color="000000"/>
              <w:bottom w:val="single" w:sz="4" w:space="0" w:color="000000"/>
              <w:right w:val="single" w:sz="4" w:space="0" w:color="000000"/>
            </w:tcBorders>
            <w:vAlign w:val="center"/>
          </w:tcPr>
          <w:p w14:paraId="59DB132B" w14:textId="33EA2834" w:rsidR="000D6970" w:rsidRDefault="00F73BB6">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.6</w:t>
            </w:r>
            <w:r w:rsidR="00C256DD">
              <w:rPr>
                <w:rFonts w:ascii="等线" w:eastAsia="等线" w:hAnsi="等线" w:cs="宋体" w:hint="eastAsia"/>
                <w:color w:val="000000"/>
                <w:sz w:val="24"/>
              </w:rPr>
              <w:t xml:space="preserve">　</w:t>
            </w:r>
          </w:p>
        </w:tc>
        <w:tc>
          <w:tcPr>
            <w:tcW w:w="850" w:type="dxa"/>
            <w:tcBorders>
              <w:top w:val="none" w:sz="4" w:space="0" w:color="000000"/>
              <w:left w:val="none" w:sz="4" w:space="0" w:color="000000"/>
              <w:bottom w:val="single" w:sz="4" w:space="0" w:color="000000"/>
              <w:right w:val="single" w:sz="4" w:space="0" w:color="000000"/>
            </w:tcBorders>
            <w:vAlign w:val="center"/>
          </w:tcPr>
          <w:p w14:paraId="447B4ABD" w14:textId="1A410800" w:rsidR="000D6970" w:rsidRPr="00E753D8" w:rsidRDefault="00F73BB6" w:rsidP="00F73BB6">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讲授</w:t>
            </w:r>
          </w:p>
        </w:tc>
        <w:tc>
          <w:tcPr>
            <w:tcW w:w="1276" w:type="dxa"/>
            <w:tcBorders>
              <w:top w:val="none" w:sz="4" w:space="0" w:color="000000"/>
              <w:left w:val="none" w:sz="4" w:space="0" w:color="000000"/>
              <w:bottom w:val="single" w:sz="4" w:space="0" w:color="000000"/>
              <w:right w:val="single" w:sz="4" w:space="0" w:color="000000"/>
            </w:tcBorders>
            <w:vAlign w:val="center"/>
          </w:tcPr>
          <w:p w14:paraId="0E2080A5" w14:textId="77777777" w:rsidR="00E753D8" w:rsidRPr="00E753D8" w:rsidRDefault="00E753D8" w:rsidP="00E753D8">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岳建芝</w:t>
            </w:r>
          </w:p>
          <w:p w14:paraId="48EF00A3" w14:textId="2AC5CB80" w:rsidR="000D6970" w:rsidRPr="00E753D8" w:rsidRDefault="000D6970" w:rsidP="00E753D8">
            <w:pPr>
              <w:widowControl/>
              <w:spacing w:line="320" w:lineRule="exact"/>
              <w:jc w:val="left"/>
              <w:rPr>
                <w:rFonts w:ascii="等线" w:eastAsia="等线" w:hAnsi="等线" w:cs="宋体"/>
                <w:color w:val="000000"/>
                <w:szCs w:val="21"/>
              </w:rPr>
            </w:pPr>
          </w:p>
        </w:tc>
        <w:tc>
          <w:tcPr>
            <w:tcW w:w="939" w:type="dxa"/>
            <w:tcBorders>
              <w:top w:val="none" w:sz="4" w:space="0" w:color="000000"/>
              <w:left w:val="none" w:sz="4" w:space="0" w:color="000000"/>
              <w:bottom w:val="single" w:sz="4" w:space="0" w:color="000000"/>
              <w:right w:val="single" w:sz="4" w:space="0" w:color="000000"/>
            </w:tcBorders>
            <w:vAlign w:val="center"/>
          </w:tcPr>
          <w:p w14:paraId="13F84E1A" w14:textId="76B6B0BD" w:rsidR="000D6970" w:rsidRDefault="00EB6916">
            <w:pPr>
              <w:widowControl/>
              <w:spacing w:line="320" w:lineRule="exact"/>
              <w:jc w:val="left"/>
              <w:rPr>
                <w:rFonts w:ascii="等线" w:eastAsia="等线" w:hAnsi="等线" w:cs="宋体"/>
                <w:color w:val="000000"/>
                <w:sz w:val="24"/>
              </w:rPr>
            </w:pPr>
            <w:proofErr w:type="gramStart"/>
            <w:r w:rsidRPr="00EB6916">
              <w:rPr>
                <w:rFonts w:ascii="等线" w:eastAsia="等线" w:hAnsi="等线" w:cs="宋体" w:hint="eastAsia"/>
                <w:color w:val="000000"/>
                <w:sz w:val="18"/>
                <w:szCs w:val="18"/>
              </w:rPr>
              <w:t>桃西</w:t>
            </w:r>
            <w:proofErr w:type="gramEnd"/>
            <w:r w:rsidRPr="00EB6916">
              <w:rPr>
                <w:rFonts w:ascii="等线" w:eastAsia="等线" w:hAnsi="等线" w:cs="宋体" w:hint="eastAsia"/>
                <w:color w:val="000000"/>
                <w:sz w:val="18"/>
                <w:szCs w:val="18"/>
              </w:rPr>
              <w:t>603</w:t>
            </w:r>
          </w:p>
        </w:tc>
        <w:tc>
          <w:tcPr>
            <w:tcW w:w="1514" w:type="dxa"/>
            <w:tcBorders>
              <w:top w:val="none" w:sz="4" w:space="0" w:color="000000"/>
              <w:left w:val="none" w:sz="4" w:space="0" w:color="000000"/>
              <w:bottom w:val="single" w:sz="4" w:space="0" w:color="000000"/>
              <w:right w:val="single" w:sz="4" w:space="0" w:color="000000"/>
            </w:tcBorders>
            <w:vAlign w:val="center"/>
          </w:tcPr>
          <w:p w14:paraId="37D8E99A" w14:textId="54F52C09" w:rsidR="000D6970"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资金时间价值及其等值计算</w:t>
            </w:r>
          </w:p>
        </w:tc>
        <w:tc>
          <w:tcPr>
            <w:tcW w:w="2508" w:type="dxa"/>
            <w:tcBorders>
              <w:top w:val="none" w:sz="4" w:space="0" w:color="000000"/>
              <w:left w:val="none" w:sz="4" w:space="0" w:color="000000"/>
              <w:bottom w:val="single" w:sz="4" w:space="0" w:color="000000"/>
              <w:right w:val="single" w:sz="4" w:space="0" w:color="000000"/>
            </w:tcBorders>
            <w:vAlign w:val="center"/>
          </w:tcPr>
          <w:p w14:paraId="17868E97" w14:textId="0325E0C5" w:rsidR="000D6970"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理解资金时间价值的概念，会正确</w:t>
            </w:r>
            <w:proofErr w:type="gramStart"/>
            <w:r w:rsidRPr="001A0483">
              <w:rPr>
                <w:rFonts w:ascii="等线" w:eastAsia="等线" w:hAnsi="等线" w:cs="宋体" w:hint="eastAsia"/>
                <w:color w:val="000000"/>
                <w:szCs w:val="21"/>
              </w:rPr>
              <w:t>画项目</w:t>
            </w:r>
            <w:proofErr w:type="gramEnd"/>
            <w:r w:rsidRPr="001A0483">
              <w:rPr>
                <w:rFonts w:ascii="等线" w:eastAsia="等线" w:hAnsi="等线" w:cs="宋体" w:hint="eastAsia"/>
                <w:color w:val="000000"/>
                <w:szCs w:val="21"/>
              </w:rPr>
              <w:t>的现金流量图，熟练掌握资金时间价值公式解决实际问题。</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201901F0" w14:textId="0885EB5C" w:rsidR="000D6970" w:rsidRPr="00B6135D" w:rsidRDefault="006E4E24">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课后作业</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7A6C07CF" w14:textId="45A46632" w:rsidR="000D6970" w:rsidRDefault="006E4E24">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3</w:t>
            </w:r>
            <w:r>
              <w:rPr>
                <w:rFonts w:ascii="等线" w:eastAsia="等线" w:hAnsi="等线" w:cs="宋体"/>
                <w:color w:val="000000"/>
                <w:sz w:val="24"/>
              </w:rPr>
              <w:t>%</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1D74962C" w14:textId="711758EC" w:rsidR="000D6970" w:rsidRDefault="000D6970">
            <w:pPr>
              <w:widowControl/>
              <w:spacing w:line="320" w:lineRule="exact"/>
              <w:jc w:val="left"/>
              <w:rPr>
                <w:rFonts w:ascii="等线" w:eastAsia="等线" w:hAnsi="等线" w:cs="宋体"/>
                <w:color w:val="000000"/>
                <w:sz w:val="24"/>
              </w:rPr>
            </w:pPr>
          </w:p>
        </w:tc>
      </w:tr>
      <w:tr w:rsidR="000D6970" w14:paraId="425D190A" w14:textId="77777777" w:rsidTr="008B3CA5">
        <w:trPr>
          <w:trHeight w:val="435"/>
        </w:trPr>
        <w:tc>
          <w:tcPr>
            <w:tcW w:w="567" w:type="dxa"/>
            <w:tcBorders>
              <w:top w:val="none" w:sz="4" w:space="0" w:color="000000"/>
              <w:left w:val="single" w:sz="4" w:space="0" w:color="000000"/>
              <w:bottom w:val="single" w:sz="4" w:space="0" w:color="000000"/>
              <w:right w:val="single" w:sz="4" w:space="0" w:color="000000"/>
            </w:tcBorders>
            <w:vAlign w:val="center"/>
          </w:tcPr>
          <w:p w14:paraId="6FFCD253" w14:textId="27A210B7" w:rsidR="000D6970"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lastRenderedPageBreak/>
              <w:t>4</w:t>
            </w:r>
          </w:p>
        </w:tc>
        <w:tc>
          <w:tcPr>
            <w:tcW w:w="665" w:type="dxa"/>
            <w:tcBorders>
              <w:top w:val="none" w:sz="4" w:space="0" w:color="000000"/>
              <w:left w:val="none" w:sz="4" w:space="0" w:color="000000"/>
              <w:bottom w:val="single" w:sz="4" w:space="0" w:color="000000"/>
              <w:right w:val="single" w:sz="4" w:space="0" w:color="000000"/>
            </w:tcBorders>
            <w:vAlign w:val="center"/>
          </w:tcPr>
          <w:p w14:paraId="511DA539" w14:textId="10E82C0C" w:rsidR="000D6970"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五</w:t>
            </w:r>
          </w:p>
        </w:tc>
        <w:tc>
          <w:tcPr>
            <w:tcW w:w="1374" w:type="dxa"/>
            <w:tcBorders>
              <w:top w:val="none" w:sz="4" w:space="0" w:color="000000"/>
              <w:left w:val="none" w:sz="4" w:space="0" w:color="000000"/>
              <w:bottom w:val="single" w:sz="4" w:space="0" w:color="000000"/>
              <w:right w:val="single" w:sz="4" w:space="0" w:color="000000"/>
            </w:tcBorders>
            <w:vAlign w:val="center"/>
          </w:tcPr>
          <w:p w14:paraId="79586B46" w14:textId="12AC9CE3" w:rsidR="000D6970" w:rsidRPr="00E753D8" w:rsidRDefault="00E753D8" w:rsidP="00F73BB6">
            <w:pPr>
              <w:widowControl/>
              <w:spacing w:line="320" w:lineRule="exact"/>
              <w:jc w:val="left"/>
              <w:rPr>
                <w:rFonts w:ascii="等线" w:eastAsia="等线" w:hAnsi="等线" w:cs="宋体"/>
                <w:color w:val="000000"/>
                <w:szCs w:val="21"/>
              </w:rPr>
            </w:pPr>
            <w:r w:rsidRPr="00E753D8">
              <w:rPr>
                <w:rFonts w:ascii="等线" w:eastAsia="等线" w:hAnsi="等线" w:cs="宋体"/>
                <w:color w:val="000000"/>
                <w:szCs w:val="21"/>
              </w:rPr>
              <w:t>2026.3.28</w:t>
            </w:r>
          </w:p>
        </w:tc>
        <w:tc>
          <w:tcPr>
            <w:tcW w:w="567" w:type="dxa"/>
            <w:tcBorders>
              <w:top w:val="none" w:sz="4" w:space="0" w:color="000000"/>
              <w:left w:val="none" w:sz="4" w:space="0" w:color="000000"/>
              <w:bottom w:val="single" w:sz="4" w:space="0" w:color="000000"/>
              <w:right w:val="single" w:sz="4" w:space="0" w:color="000000"/>
            </w:tcBorders>
            <w:vAlign w:val="center"/>
          </w:tcPr>
          <w:p w14:paraId="50184807" w14:textId="53541123" w:rsidR="000D6970" w:rsidRDefault="00F73BB6">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.6</w:t>
            </w:r>
          </w:p>
        </w:tc>
        <w:tc>
          <w:tcPr>
            <w:tcW w:w="850" w:type="dxa"/>
            <w:tcBorders>
              <w:top w:val="none" w:sz="4" w:space="0" w:color="000000"/>
              <w:left w:val="none" w:sz="4" w:space="0" w:color="000000"/>
              <w:bottom w:val="single" w:sz="4" w:space="0" w:color="000000"/>
              <w:right w:val="single" w:sz="4" w:space="0" w:color="000000"/>
            </w:tcBorders>
            <w:vAlign w:val="center"/>
          </w:tcPr>
          <w:p w14:paraId="4E900816" w14:textId="4B15D560" w:rsidR="000D6970" w:rsidRPr="00E753D8" w:rsidRDefault="00F73BB6" w:rsidP="00F73BB6">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讲授</w:t>
            </w:r>
          </w:p>
        </w:tc>
        <w:tc>
          <w:tcPr>
            <w:tcW w:w="1276" w:type="dxa"/>
            <w:tcBorders>
              <w:top w:val="none" w:sz="4" w:space="0" w:color="000000"/>
              <w:left w:val="none" w:sz="4" w:space="0" w:color="000000"/>
              <w:bottom w:val="single" w:sz="4" w:space="0" w:color="000000"/>
              <w:right w:val="single" w:sz="4" w:space="0" w:color="000000"/>
            </w:tcBorders>
            <w:vAlign w:val="center"/>
          </w:tcPr>
          <w:p w14:paraId="65A7FB29" w14:textId="77777777" w:rsidR="00E753D8" w:rsidRPr="00E753D8" w:rsidRDefault="00E753D8" w:rsidP="00E753D8">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岳建芝</w:t>
            </w:r>
          </w:p>
          <w:p w14:paraId="06932224" w14:textId="011CB091" w:rsidR="000D6970" w:rsidRPr="00E753D8" w:rsidRDefault="000D6970" w:rsidP="00E753D8">
            <w:pPr>
              <w:widowControl/>
              <w:spacing w:line="320" w:lineRule="exact"/>
              <w:jc w:val="left"/>
              <w:rPr>
                <w:rFonts w:ascii="等线" w:eastAsia="等线" w:hAnsi="等线" w:cs="宋体"/>
                <w:color w:val="000000"/>
                <w:szCs w:val="21"/>
              </w:rPr>
            </w:pPr>
          </w:p>
        </w:tc>
        <w:tc>
          <w:tcPr>
            <w:tcW w:w="939" w:type="dxa"/>
            <w:tcBorders>
              <w:top w:val="none" w:sz="4" w:space="0" w:color="000000"/>
              <w:left w:val="none" w:sz="4" w:space="0" w:color="000000"/>
              <w:bottom w:val="single" w:sz="4" w:space="0" w:color="000000"/>
              <w:right w:val="single" w:sz="4" w:space="0" w:color="000000"/>
            </w:tcBorders>
            <w:vAlign w:val="center"/>
          </w:tcPr>
          <w:p w14:paraId="55917301" w14:textId="28A7A184" w:rsidR="000D6970" w:rsidRDefault="00EB6916">
            <w:pPr>
              <w:widowControl/>
              <w:spacing w:line="320" w:lineRule="exact"/>
              <w:jc w:val="left"/>
              <w:rPr>
                <w:rFonts w:ascii="等线" w:eastAsia="等线" w:hAnsi="等线" w:cs="宋体"/>
                <w:color w:val="000000"/>
                <w:sz w:val="24"/>
              </w:rPr>
            </w:pPr>
            <w:proofErr w:type="gramStart"/>
            <w:r w:rsidRPr="00EB6916">
              <w:rPr>
                <w:rFonts w:ascii="等线" w:eastAsia="等线" w:hAnsi="等线" w:cs="宋体" w:hint="eastAsia"/>
                <w:color w:val="000000"/>
                <w:sz w:val="18"/>
                <w:szCs w:val="18"/>
              </w:rPr>
              <w:t>桃西</w:t>
            </w:r>
            <w:proofErr w:type="gramEnd"/>
            <w:r w:rsidRPr="00EB6916">
              <w:rPr>
                <w:rFonts w:ascii="等线" w:eastAsia="等线" w:hAnsi="等线" w:cs="宋体" w:hint="eastAsia"/>
                <w:color w:val="000000"/>
                <w:sz w:val="18"/>
                <w:szCs w:val="18"/>
              </w:rPr>
              <w:t>603</w:t>
            </w:r>
          </w:p>
        </w:tc>
        <w:tc>
          <w:tcPr>
            <w:tcW w:w="1514" w:type="dxa"/>
            <w:tcBorders>
              <w:top w:val="none" w:sz="4" w:space="0" w:color="000000"/>
              <w:left w:val="none" w:sz="4" w:space="0" w:color="000000"/>
              <w:bottom w:val="single" w:sz="4" w:space="0" w:color="000000"/>
              <w:right w:val="single" w:sz="4" w:space="0" w:color="000000"/>
            </w:tcBorders>
            <w:vAlign w:val="center"/>
          </w:tcPr>
          <w:p w14:paraId="47F5C27B" w14:textId="1035B107" w:rsidR="000D6970"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经济评价指标</w:t>
            </w:r>
          </w:p>
        </w:tc>
        <w:tc>
          <w:tcPr>
            <w:tcW w:w="2508" w:type="dxa"/>
            <w:tcBorders>
              <w:top w:val="none" w:sz="4" w:space="0" w:color="000000"/>
              <w:left w:val="none" w:sz="4" w:space="0" w:color="000000"/>
              <w:bottom w:val="single" w:sz="4" w:space="0" w:color="000000"/>
              <w:right w:val="single" w:sz="4" w:space="0" w:color="000000"/>
            </w:tcBorders>
            <w:vAlign w:val="center"/>
          </w:tcPr>
          <w:p w14:paraId="3A32CFB6" w14:textId="54B534A8" w:rsidR="000D6970"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掌握投资回收期、净现值和内部收益率指标的经济含义及其运用指标计算简单的项目评价比选。</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4A574997" w14:textId="1B876132" w:rsidR="000D6970" w:rsidRPr="00B6135D" w:rsidRDefault="006E4E24">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课后作业</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11AF02D8" w14:textId="62CE3709" w:rsidR="000D6970" w:rsidRDefault="006E4E24">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4</w:t>
            </w:r>
            <w:r>
              <w:rPr>
                <w:rFonts w:ascii="等线" w:eastAsia="等线" w:hAnsi="等线" w:cs="宋体"/>
                <w:color w:val="000000"/>
                <w:sz w:val="24"/>
              </w:rPr>
              <w:t>%</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020CDBE9" w14:textId="77777777" w:rsidR="000D6970" w:rsidRDefault="000D6970">
            <w:pPr>
              <w:widowControl/>
              <w:spacing w:line="320" w:lineRule="exact"/>
              <w:jc w:val="left"/>
              <w:rPr>
                <w:rFonts w:ascii="等线" w:eastAsia="等线" w:hAnsi="等线" w:cs="宋体"/>
                <w:color w:val="000000"/>
                <w:sz w:val="24"/>
              </w:rPr>
            </w:pPr>
          </w:p>
        </w:tc>
      </w:tr>
      <w:tr w:rsidR="000D6970" w14:paraId="728927C0"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08967299" w14:textId="238CA33C" w:rsidR="000D6970"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5</w:t>
            </w:r>
          </w:p>
        </w:tc>
        <w:tc>
          <w:tcPr>
            <w:tcW w:w="665" w:type="dxa"/>
            <w:tcBorders>
              <w:top w:val="single" w:sz="4" w:space="0" w:color="000000"/>
              <w:left w:val="none" w:sz="4" w:space="0" w:color="000000"/>
              <w:bottom w:val="single" w:sz="4" w:space="0" w:color="000000"/>
              <w:right w:val="single" w:sz="4" w:space="0" w:color="000000"/>
            </w:tcBorders>
            <w:vAlign w:val="center"/>
          </w:tcPr>
          <w:p w14:paraId="0EB71986" w14:textId="7AA05736" w:rsidR="000D6970" w:rsidRPr="00E753D8" w:rsidRDefault="00F73BB6" w:rsidP="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五</w:t>
            </w:r>
          </w:p>
        </w:tc>
        <w:tc>
          <w:tcPr>
            <w:tcW w:w="1374" w:type="dxa"/>
            <w:tcBorders>
              <w:top w:val="single" w:sz="4" w:space="0" w:color="000000"/>
              <w:left w:val="none" w:sz="4" w:space="0" w:color="000000"/>
              <w:bottom w:val="single" w:sz="4" w:space="0" w:color="000000"/>
              <w:right w:val="single" w:sz="4" w:space="0" w:color="000000"/>
            </w:tcBorders>
            <w:vAlign w:val="center"/>
          </w:tcPr>
          <w:p w14:paraId="215AD72A" w14:textId="306F5193" w:rsidR="000D6970" w:rsidRPr="00E753D8" w:rsidRDefault="00E753D8" w:rsidP="00F73BB6">
            <w:pPr>
              <w:widowControl/>
              <w:spacing w:line="320" w:lineRule="exact"/>
              <w:jc w:val="left"/>
              <w:rPr>
                <w:rFonts w:ascii="等线" w:eastAsia="等线" w:hAnsi="等线" w:cs="宋体"/>
                <w:color w:val="000000"/>
                <w:szCs w:val="21"/>
              </w:rPr>
            </w:pPr>
            <w:r w:rsidRPr="00E753D8">
              <w:rPr>
                <w:rFonts w:ascii="等线" w:eastAsia="等线" w:hAnsi="等线" w:cs="宋体"/>
                <w:color w:val="000000"/>
                <w:szCs w:val="21"/>
              </w:rPr>
              <w:t>2026.4.4</w:t>
            </w:r>
          </w:p>
        </w:tc>
        <w:tc>
          <w:tcPr>
            <w:tcW w:w="567" w:type="dxa"/>
            <w:tcBorders>
              <w:top w:val="single" w:sz="4" w:space="0" w:color="000000"/>
              <w:left w:val="none" w:sz="4" w:space="0" w:color="000000"/>
              <w:bottom w:val="single" w:sz="4" w:space="0" w:color="000000"/>
              <w:right w:val="single" w:sz="4" w:space="0" w:color="000000"/>
            </w:tcBorders>
            <w:vAlign w:val="center"/>
          </w:tcPr>
          <w:p w14:paraId="34FD238D" w14:textId="69C31F59" w:rsidR="000D6970" w:rsidRDefault="00F73BB6" w:rsidP="00F73BB6">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.6</w:t>
            </w:r>
          </w:p>
        </w:tc>
        <w:tc>
          <w:tcPr>
            <w:tcW w:w="850" w:type="dxa"/>
            <w:tcBorders>
              <w:top w:val="single" w:sz="4" w:space="0" w:color="000000"/>
              <w:left w:val="none" w:sz="4" w:space="0" w:color="000000"/>
              <w:bottom w:val="single" w:sz="4" w:space="0" w:color="000000"/>
              <w:right w:val="single" w:sz="4" w:space="0" w:color="000000"/>
            </w:tcBorders>
            <w:vAlign w:val="center"/>
          </w:tcPr>
          <w:p w14:paraId="6E49A206" w14:textId="4BDCA0F2" w:rsidR="000D6970" w:rsidRPr="00E753D8" w:rsidRDefault="00F73BB6">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3EDB115A" w14:textId="77777777" w:rsidR="00E753D8" w:rsidRPr="00E753D8" w:rsidRDefault="00E753D8" w:rsidP="00E753D8">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岳建芝</w:t>
            </w:r>
          </w:p>
          <w:p w14:paraId="19D9BD2A" w14:textId="44AE4D98" w:rsidR="000D6970" w:rsidRPr="00E753D8" w:rsidRDefault="000D6970" w:rsidP="00E753D8">
            <w:pPr>
              <w:widowControl/>
              <w:spacing w:line="320" w:lineRule="exact"/>
              <w:jc w:val="left"/>
              <w:rPr>
                <w:rFonts w:ascii="等线" w:eastAsia="等线" w:hAnsi="等线" w:cs="宋体"/>
                <w:color w:val="000000"/>
                <w:szCs w:val="21"/>
              </w:rPr>
            </w:pPr>
          </w:p>
        </w:tc>
        <w:tc>
          <w:tcPr>
            <w:tcW w:w="939" w:type="dxa"/>
            <w:tcBorders>
              <w:top w:val="single" w:sz="4" w:space="0" w:color="000000"/>
              <w:left w:val="none" w:sz="4" w:space="0" w:color="000000"/>
              <w:bottom w:val="single" w:sz="4" w:space="0" w:color="000000"/>
              <w:right w:val="single" w:sz="4" w:space="0" w:color="000000"/>
            </w:tcBorders>
            <w:vAlign w:val="center"/>
          </w:tcPr>
          <w:p w14:paraId="513AA6D5" w14:textId="767FF564" w:rsidR="000D6970" w:rsidRDefault="00EB6916">
            <w:pPr>
              <w:widowControl/>
              <w:spacing w:line="320" w:lineRule="exact"/>
              <w:jc w:val="left"/>
              <w:rPr>
                <w:rFonts w:ascii="等线" w:eastAsia="等线" w:hAnsi="等线" w:cs="宋体"/>
                <w:color w:val="000000"/>
                <w:sz w:val="24"/>
              </w:rPr>
            </w:pPr>
            <w:proofErr w:type="gramStart"/>
            <w:r w:rsidRPr="00EB6916">
              <w:rPr>
                <w:rFonts w:ascii="等线" w:eastAsia="等线" w:hAnsi="等线" w:cs="宋体" w:hint="eastAsia"/>
                <w:color w:val="000000"/>
                <w:sz w:val="18"/>
                <w:szCs w:val="18"/>
              </w:rPr>
              <w:t>桃西</w:t>
            </w:r>
            <w:proofErr w:type="gramEnd"/>
            <w:r w:rsidRPr="00EB6916">
              <w:rPr>
                <w:rFonts w:ascii="等线" w:eastAsia="等线" w:hAnsi="等线" w:cs="宋体" w:hint="eastAsia"/>
                <w:color w:val="000000"/>
                <w:sz w:val="18"/>
                <w:szCs w:val="18"/>
              </w:rPr>
              <w:t>603</w:t>
            </w:r>
          </w:p>
        </w:tc>
        <w:tc>
          <w:tcPr>
            <w:tcW w:w="1514" w:type="dxa"/>
            <w:tcBorders>
              <w:top w:val="single" w:sz="4" w:space="0" w:color="000000"/>
              <w:left w:val="none" w:sz="4" w:space="0" w:color="000000"/>
              <w:bottom w:val="single" w:sz="4" w:space="0" w:color="000000"/>
              <w:right w:val="single" w:sz="4" w:space="0" w:color="000000"/>
            </w:tcBorders>
            <w:vAlign w:val="center"/>
          </w:tcPr>
          <w:p w14:paraId="521F2A85" w14:textId="15449AE4" w:rsidR="000D6970"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多方案经济评价方法</w:t>
            </w:r>
          </w:p>
        </w:tc>
        <w:tc>
          <w:tcPr>
            <w:tcW w:w="2508" w:type="dxa"/>
            <w:tcBorders>
              <w:top w:val="single" w:sz="4" w:space="0" w:color="000000"/>
              <w:left w:val="none" w:sz="4" w:space="0" w:color="000000"/>
              <w:bottom w:val="single" w:sz="4" w:space="0" w:color="000000"/>
              <w:right w:val="single" w:sz="4" w:space="0" w:color="000000"/>
            </w:tcBorders>
            <w:vAlign w:val="center"/>
          </w:tcPr>
          <w:p w14:paraId="10AF14CC" w14:textId="7FC052AF" w:rsidR="000D6970"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了解项目方案所属的类型，可以选择合适的正确的评价指标进行经济评价并做出正确的投资决策。</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27BD9FD7" w14:textId="63947A1B" w:rsidR="000D6970" w:rsidRPr="00B6135D" w:rsidRDefault="006E4E24">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小组项目选题与资料收集</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30A9CAC1" w14:textId="46BBA3AA" w:rsidR="000D6970" w:rsidRPr="006E4E24" w:rsidRDefault="006E4E24">
            <w:pPr>
              <w:widowControl/>
              <w:spacing w:line="320" w:lineRule="exact"/>
              <w:jc w:val="left"/>
              <w:rPr>
                <w:rFonts w:ascii="等线" w:eastAsia="等线" w:hAnsi="等线" w:cs="宋体"/>
                <w:color w:val="000000"/>
                <w:sz w:val="24"/>
              </w:rPr>
            </w:pPr>
            <w:r>
              <w:rPr>
                <w:rFonts w:ascii="等线" w:eastAsia="等线" w:hAnsi="等线" w:cs="宋体"/>
                <w:color w:val="000000"/>
                <w:sz w:val="24"/>
              </w:rPr>
              <w:t>5%</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7CD42B2C" w14:textId="6D7E411A" w:rsidR="000D6970" w:rsidRPr="006E4E24" w:rsidRDefault="006E4E24">
            <w:pPr>
              <w:widowControl/>
              <w:spacing w:line="320" w:lineRule="exact"/>
              <w:jc w:val="left"/>
              <w:rPr>
                <w:rFonts w:ascii="等线" w:eastAsia="等线" w:hAnsi="等线" w:cs="宋体"/>
                <w:color w:val="000000"/>
                <w:sz w:val="18"/>
                <w:szCs w:val="18"/>
              </w:rPr>
            </w:pPr>
            <w:r w:rsidRPr="006E4E24">
              <w:rPr>
                <w:rFonts w:ascii="等线" w:eastAsia="等线" w:hAnsi="等线" w:cs="宋体" w:hint="eastAsia"/>
                <w:color w:val="000000"/>
                <w:sz w:val="18"/>
                <w:szCs w:val="18"/>
              </w:rPr>
              <w:t>小组项目研究和案例研究报告提前布置，分期指导，最终</w:t>
            </w:r>
            <w:proofErr w:type="gramStart"/>
            <w:r w:rsidRPr="006E4E24">
              <w:rPr>
                <w:rFonts w:ascii="等线" w:eastAsia="等线" w:hAnsi="等线" w:cs="宋体" w:hint="eastAsia"/>
                <w:color w:val="000000"/>
                <w:sz w:val="18"/>
                <w:szCs w:val="18"/>
              </w:rPr>
              <w:t>在</w:t>
            </w:r>
            <w:r>
              <w:rPr>
                <w:rFonts w:ascii="等线" w:eastAsia="等线" w:hAnsi="等线" w:cs="宋体" w:hint="eastAsia"/>
                <w:color w:val="000000"/>
                <w:sz w:val="18"/>
                <w:szCs w:val="18"/>
              </w:rPr>
              <w:t>末</w:t>
            </w:r>
            <w:r w:rsidRPr="006E4E24">
              <w:rPr>
                <w:rFonts w:ascii="等线" w:eastAsia="等线" w:hAnsi="等线" w:cs="宋体" w:hint="eastAsia"/>
                <w:color w:val="000000"/>
                <w:sz w:val="18"/>
                <w:szCs w:val="18"/>
              </w:rPr>
              <w:t>周次</w:t>
            </w:r>
            <w:proofErr w:type="gramEnd"/>
            <w:r w:rsidRPr="006E4E24">
              <w:rPr>
                <w:rFonts w:ascii="等线" w:eastAsia="等线" w:hAnsi="等线" w:cs="宋体" w:hint="eastAsia"/>
                <w:color w:val="000000"/>
                <w:sz w:val="18"/>
                <w:szCs w:val="18"/>
              </w:rPr>
              <w:t>提交。</w:t>
            </w:r>
          </w:p>
        </w:tc>
      </w:tr>
      <w:tr w:rsidR="00F73BB6" w14:paraId="4281F2F2"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64F22912" w14:textId="0E51FF5D" w:rsidR="00F73BB6"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6</w:t>
            </w:r>
          </w:p>
        </w:tc>
        <w:tc>
          <w:tcPr>
            <w:tcW w:w="665" w:type="dxa"/>
            <w:tcBorders>
              <w:top w:val="single" w:sz="4" w:space="0" w:color="000000"/>
              <w:left w:val="none" w:sz="4" w:space="0" w:color="000000"/>
              <w:bottom w:val="single" w:sz="4" w:space="0" w:color="000000"/>
              <w:right w:val="single" w:sz="4" w:space="0" w:color="000000"/>
            </w:tcBorders>
            <w:vAlign w:val="center"/>
          </w:tcPr>
          <w:p w14:paraId="391E7679" w14:textId="2AA7CCAC" w:rsidR="00F73BB6" w:rsidRPr="00E753D8" w:rsidRDefault="00F73BB6">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五</w:t>
            </w:r>
          </w:p>
        </w:tc>
        <w:tc>
          <w:tcPr>
            <w:tcW w:w="1374" w:type="dxa"/>
            <w:tcBorders>
              <w:top w:val="single" w:sz="4" w:space="0" w:color="000000"/>
              <w:left w:val="none" w:sz="4" w:space="0" w:color="000000"/>
              <w:bottom w:val="single" w:sz="4" w:space="0" w:color="000000"/>
              <w:right w:val="single" w:sz="4" w:space="0" w:color="000000"/>
            </w:tcBorders>
            <w:vAlign w:val="center"/>
          </w:tcPr>
          <w:p w14:paraId="60B3DF1D" w14:textId="1A225289" w:rsidR="00F73BB6" w:rsidRPr="00E753D8" w:rsidRDefault="00E753D8" w:rsidP="00F73BB6">
            <w:pPr>
              <w:widowControl/>
              <w:spacing w:line="320" w:lineRule="exact"/>
              <w:jc w:val="left"/>
              <w:rPr>
                <w:rFonts w:ascii="等线" w:eastAsia="等线" w:hAnsi="等线" w:cs="宋体"/>
                <w:color w:val="000000"/>
                <w:szCs w:val="21"/>
              </w:rPr>
            </w:pPr>
            <w:r w:rsidRPr="00E753D8">
              <w:rPr>
                <w:rFonts w:ascii="等线" w:eastAsia="等线" w:hAnsi="等线" w:cs="宋体"/>
                <w:color w:val="000000"/>
                <w:szCs w:val="21"/>
              </w:rPr>
              <w:t>2026.4.11</w:t>
            </w:r>
          </w:p>
        </w:tc>
        <w:tc>
          <w:tcPr>
            <w:tcW w:w="567" w:type="dxa"/>
            <w:tcBorders>
              <w:top w:val="single" w:sz="4" w:space="0" w:color="000000"/>
              <w:left w:val="none" w:sz="4" w:space="0" w:color="000000"/>
              <w:bottom w:val="single" w:sz="4" w:space="0" w:color="000000"/>
              <w:right w:val="single" w:sz="4" w:space="0" w:color="000000"/>
            </w:tcBorders>
            <w:vAlign w:val="center"/>
          </w:tcPr>
          <w:p w14:paraId="6F834F99" w14:textId="28F01E8B" w:rsidR="00F73BB6" w:rsidRDefault="00F73BB6">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.6</w:t>
            </w:r>
          </w:p>
        </w:tc>
        <w:tc>
          <w:tcPr>
            <w:tcW w:w="850" w:type="dxa"/>
            <w:tcBorders>
              <w:top w:val="single" w:sz="4" w:space="0" w:color="000000"/>
              <w:left w:val="none" w:sz="4" w:space="0" w:color="000000"/>
              <w:bottom w:val="single" w:sz="4" w:space="0" w:color="000000"/>
              <w:right w:val="single" w:sz="4" w:space="0" w:color="000000"/>
            </w:tcBorders>
            <w:vAlign w:val="center"/>
          </w:tcPr>
          <w:p w14:paraId="1B918849" w14:textId="67CF0230" w:rsidR="00F73BB6" w:rsidRPr="00E753D8" w:rsidRDefault="00F73BB6">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1D1D11A7" w14:textId="77777777" w:rsidR="00E753D8" w:rsidRPr="00E753D8" w:rsidRDefault="00E753D8" w:rsidP="00E753D8">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岳建芝</w:t>
            </w:r>
          </w:p>
          <w:p w14:paraId="39261AFB" w14:textId="6DE38C6B" w:rsidR="00F73BB6" w:rsidRPr="00E753D8" w:rsidRDefault="00F73BB6" w:rsidP="00E753D8">
            <w:pPr>
              <w:widowControl/>
              <w:spacing w:line="320" w:lineRule="exact"/>
              <w:jc w:val="left"/>
              <w:rPr>
                <w:rFonts w:ascii="等线" w:eastAsia="等线" w:hAnsi="等线" w:cs="宋体"/>
                <w:color w:val="000000"/>
                <w:szCs w:val="21"/>
              </w:rPr>
            </w:pPr>
          </w:p>
        </w:tc>
        <w:tc>
          <w:tcPr>
            <w:tcW w:w="939" w:type="dxa"/>
            <w:tcBorders>
              <w:top w:val="single" w:sz="4" w:space="0" w:color="000000"/>
              <w:left w:val="none" w:sz="4" w:space="0" w:color="000000"/>
              <w:bottom w:val="single" w:sz="4" w:space="0" w:color="000000"/>
              <w:right w:val="single" w:sz="4" w:space="0" w:color="000000"/>
            </w:tcBorders>
            <w:vAlign w:val="center"/>
          </w:tcPr>
          <w:p w14:paraId="05E5ED72" w14:textId="2EF9A9E2" w:rsidR="00F73BB6" w:rsidRDefault="00EB6916">
            <w:pPr>
              <w:widowControl/>
              <w:spacing w:line="320" w:lineRule="exact"/>
              <w:jc w:val="left"/>
              <w:rPr>
                <w:rFonts w:ascii="等线" w:eastAsia="等线" w:hAnsi="等线" w:cs="宋体"/>
                <w:color w:val="000000"/>
                <w:sz w:val="24"/>
              </w:rPr>
            </w:pPr>
            <w:proofErr w:type="gramStart"/>
            <w:r w:rsidRPr="00EB6916">
              <w:rPr>
                <w:rFonts w:ascii="等线" w:eastAsia="等线" w:hAnsi="等线" w:cs="宋体" w:hint="eastAsia"/>
                <w:color w:val="000000"/>
                <w:sz w:val="18"/>
                <w:szCs w:val="18"/>
              </w:rPr>
              <w:t>桃西</w:t>
            </w:r>
            <w:proofErr w:type="gramEnd"/>
            <w:r w:rsidRPr="00EB6916">
              <w:rPr>
                <w:rFonts w:ascii="等线" w:eastAsia="等线" w:hAnsi="等线" w:cs="宋体" w:hint="eastAsia"/>
                <w:color w:val="000000"/>
                <w:sz w:val="18"/>
                <w:szCs w:val="18"/>
              </w:rPr>
              <w:t>603</w:t>
            </w:r>
          </w:p>
        </w:tc>
        <w:tc>
          <w:tcPr>
            <w:tcW w:w="1514" w:type="dxa"/>
            <w:tcBorders>
              <w:top w:val="single" w:sz="4" w:space="0" w:color="000000"/>
              <w:left w:val="none" w:sz="4" w:space="0" w:color="000000"/>
              <w:bottom w:val="single" w:sz="4" w:space="0" w:color="000000"/>
              <w:right w:val="single" w:sz="4" w:space="0" w:color="000000"/>
            </w:tcBorders>
            <w:vAlign w:val="center"/>
          </w:tcPr>
          <w:p w14:paraId="60D2F538" w14:textId="45A2F450" w:rsidR="00F73BB6"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不确定性与风险分析</w:t>
            </w:r>
          </w:p>
        </w:tc>
        <w:tc>
          <w:tcPr>
            <w:tcW w:w="2508" w:type="dxa"/>
            <w:tcBorders>
              <w:top w:val="single" w:sz="4" w:space="0" w:color="000000"/>
              <w:left w:val="none" w:sz="4" w:space="0" w:color="000000"/>
              <w:bottom w:val="single" w:sz="4" w:space="0" w:color="000000"/>
              <w:right w:val="single" w:sz="4" w:space="0" w:color="000000"/>
            </w:tcBorders>
            <w:vAlign w:val="center"/>
          </w:tcPr>
          <w:p w14:paraId="18165823" w14:textId="740D32B7" w:rsidR="00F73BB6"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本部分内容是经济性评价方法的延伸，主要分析不确定性对方案经济效益的影响。要求理解与掌握项目风险及项目不确定性分析的思路和步骤，熟练掌握盈亏平衡分析和单参数敏感性分析方法。</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2C3FF4AF" w14:textId="57819071" w:rsidR="00F73BB6" w:rsidRPr="00B6135D" w:rsidRDefault="006E4E24">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课后作业</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2C9A995E" w14:textId="2CDD32F3" w:rsidR="00F73BB6" w:rsidRDefault="006E4E24">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4</w:t>
            </w:r>
            <w:r>
              <w:rPr>
                <w:rFonts w:ascii="等线" w:eastAsia="等线" w:hAnsi="等线" w:cs="宋体"/>
                <w:color w:val="000000"/>
                <w:sz w:val="24"/>
              </w:rPr>
              <w:t>%</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41FA830A" w14:textId="77777777" w:rsidR="00F73BB6" w:rsidRDefault="00F73BB6">
            <w:pPr>
              <w:widowControl/>
              <w:spacing w:line="320" w:lineRule="exact"/>
              <w:jc w:val="left"/>
              <w:rPr>
                <w:rFonts w:ascii="等线" w:eastAsia="等线" w:hAnsi="等线" w:cs="宋体"/>
                <w:color w:val="000000"/>
                <w:sz w:val="24"/>
              </w:rPr>
            </w:pPr>
          </w:p>
        </w:tc>
      </w:tr>
      <w:tr w:rsidR="00F73BB6" w14:paraId="07D10C94"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3B80D689" w14:textId="79DC4302" w:rsidR="00F73BB6"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t>7</w:t>
            </w:r>
          </w:p>
        </w:tc>
        <w:tc>
          <w:tcPr>
            <w:tcW w:w="665" w:type="dxa"/>
            <w:tcBorders>
              <w:top w:val="single" w:sz="4" w:space="0" w:color="000000"/>
              <w:left w:val="none" w:sz="4" w:space="0" w:color="000000"/>
              <w:bottom w:val="single" w:sz="4" w:space="0" w:color="000000"/>
              <w:right w:val="single" w:sz="4" w:space="0" w:color="000000"/>
            </w:tcBorders>
            <w:vAlign w:val="center"/>
          </w:tcPr>
          <w:p w14:paraId="58B3297F" w14:textId="07057F08" w:rsidR="00F73BB6" w:rsidRPr="00E753D8" w:rsidRDefault="00F73BB6">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五</w:t>
            </w:r>
          </w:p>
        </w:tc>
        <w:tc>
          <w:tcPr>
            <w:tcW w:w="1374" w:type="dxa"/>
            <w:tcBorders>
              <w:top w:val="single" w:sz="4" w:space="0" w:color="000000"/>
              <w:left w:val="none" w:sz="4" w:space="0" w:color="000000"/>
              <w:bottom w:val="single" w:sz="4" w:space="0" w:color="000000"/>
              <w:right w:val="single" w:sz="4" w:space="0" w:color="000000"/>
            </w:tcBorders>
            <w:vAlign w:val="center"/>
          </w:tcPr>
          <w:p w14:paraId="6C4BE445" w14:textId="7D1541BE" w:rsidR="00F73BB6" w:rsidRPr="00E753D8" w:rsidRDefault="00E753D8" w:rsidP="00F73BB6">
            <w:pPr>
              <w:widowControl/>
              <w:spacing w:line="320" w:lineRule="exact"/>
              <w:jc w:val="left"/>
              <w:rPr>
                <w:rFonts w:ascii="等线" w:eastAsia="等线" w:hAnsi="等线" w:cs="宋体"/>
                <w:color w:val="000000"/>
                <w:szCs w:val="21"/>
              </w:rPr>
            </w:pPr>
            <w:r w:rsidRPr="00E753D8">
              <w:rPr>
                <w:rFonts w:ascii="等线" w:eastAsia="等线" w:hAnsi="等线" w:cs="宋体"/>
                <w:color w:val="000000"/>
                <w:szCs w:val="21"/>
              </w:rPr>
              <w:t>2026.4.18</w:t>
            </w:r>
          </w:p>
        </w:tc>
        <w:tc>
          <w:tcPr>
            <w:tcW w:w="567" w:type="dxa"/>
            <w:tcBorders>
              <w:top w:val="single" w:sz="4" w:space="0" w:color="000000"/>
              <w:left w:val="none" w:sz="4" w:space="0" w:color="000000"/>
              <w:bottom w:val="single" w:sz="4" w:space="0" w:color="000000"/>
              <w:right w:val="single" w:sz="4" w:space="0" w:color="000000"/>
            </w:tcBorders>
            <w:vAlign w:val="center"/>
          </w:tcPr>
          <w:p w14:paraId="368123ED" w14:textId="152DF35F" w:rsidR="00F73BB6" w:rsidRDefault="00F73BB6">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.6</w:t>
            </w:r>
          </w:p>
        </w:tc>
        <w:tc>
          <w:tcPr>
            <w:tcW w:w="850" w:type="dxa"/>
            <w:tcBorders>
              <w:top w:val="single" w:sz="4" w:space="0" w:color="000000"/>
              <w:left w:val="none" w:sz="4" w:space="0" w:color="000000"/>
              <w:bottom w:val="single" w:sz="4" w:space="0" w:color="000000"/>
              <w:right w:val="single" w:sz="4" w:space="0" w:color="000000"/>
            </w:tcBorders>
            <w:vAlign w:val="center"/>
          </w:tcPr>
          <w:p w14:paraId="134C147D" w14:textId="1BCA3053" w:rsidR="00F73BB6" w:rsidRPr="00E753D8" w:rsidRDefault="00F73BB6">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7901E323" w14:textId="77777777" w:rsidR="00E753D8" w:rsidRPr="00E753D8" w:rsidRDefault="00E753D8" w:rsidP="00E753D8">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岳建芝</w:t>
            </w:r>
          </w:p>
          <w:p w14:paraId="68BACDA2" w14:textId="4D8EE61F" w:rsidR="00F73BB6" w:rsidRPr="00E753D8" w:rsidRDefault="00F73BB6" w:rsidP="00E753D8">
            <w:pPr>
              <w:widowControl/>
              <w:spacing w:line="320" w:lineRule="exact"/>
              <w:jc w:val="left"/>
              <w:rPr>
                <w:rFonts w:ascii="等线" w:eastAsia="等线" w:hAnsi="等线" w:cs="宋体"/>
                <w:color w:val="000000"/>
                <w:szCs w:val="21"/>
              </w:rPr>
            </w:pPr>
          </w:p>
        </w:tc>
        <w:tc>
          <w:tcPr>
            <w:tcW w:w="939" w:type="dxa"/>
            <w:tcBorders>
              <w:top w:val="single" w:sz="4" w:space="0" w:color="000000"/>
              <w:left w:val="none" w:sz="4" w:space="0" w:color="000000"/>
              <w:bottom w:val="single" w:sz="4" w:space="0" w:color="000000"/>
              <w:right w:val="single" w:sz="4" w:space="0" w:color="000000"/>
            </w:tcBorders>
            <w:vAlign w:val="center"/>
          </w:tcPr>
          <w:p w14:paraId="616FB1F7" w14:textId="4D616F50" w:rsidR="00F73BB6" w:rsidRDefault="00EB6916">
            <w:pPr>
              <w:widowControl/>
              <w:spacing w:line="320" w:lineRule="exact"/>
              <w:jc w:val="left"/>
              <w:rPr>
                <w:rFonts w:ascii="等线" w:eastAsia="等线" w:hAnsi="等线" w:cs="宋体"/>
                <w:color w:val="000000"/>
                <w:sz w:val="24"/>
              </w:rPr>
            </w:pPr>
            <w:proofErr w:type="gramStart"/>
            <w:r w:rsidRPr="00EB6916">
              <w:rPr>
                <w:rFonts w:ascii="等线" w:eastAsia="等线" w:hAnsi="等线" w:cs="宋体" w:hint="eastAsia"/>
                <w:color w:val="000000"/>
                <w:sz w:val="18"/>
                <w:szCs w:val="18"/>
              </w:rPr>
              <w:t>桃西</w:t>
            </w:r>
            <w:proofErr w:type="gramEnd"/>
            <w:r w:rsidRPr="00EB6916">
              <w:rPr>
                <w:rFonts w:ascii="等线" w:eastAsia="等线" w:hAnsi="等线" w:cs="宋体" w:hint="eastAsia"/>
                <w:color w:val="000000"/>
                <w:sz w:val="18"/>
                <w:szCs w:val="18"/>
              </w:rPr>
              <w:t>603</w:t>
            </w:r>
          </w:p>
        </w:tc>
        <w:tc>
          <w:tcPr>
            <w:tcW w:w="1514" w:type="dxa"/>
            <w:tcBorders>
              <w:top w:val="single" w:sz="4" w:space="0" w:color="000000"/>
              <w:left w:val="none" w:sz="4" w:space="0" w:color="000000"/>
              <w:bottom w:val="single" w:sz="4" w:space="0" w:color="000000"/>
              <w:right w:val="single" w:sz="4" w:space="0" w:color="000000"/>
            </w:tcBorders>
            <w:vAlign w:val="center"/>
          </w:tcPr>
          <w:p w14:paraId="150B4313" w14:textId="5AE3B07D" w:rsidR="00F73BB6"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设备更新与租赁的经济分析</w:t>
            </w:r>
          </w:p>
        </w:tc>
        <w:tc>
          <w:tcPr>
            <w:tcW w:w="2508" w:type="dxa"/>
            <w:tcBorders>
              <w:top w:val="single" w:sz="4" w:space="0" w:color="000000"/>
              <w:left w:val="none" w:sz="4" w:space="0" w:color="000000"/>
              <w:bottom w:val="single" w:sz="4" w:space="0" w:color="000000"/>
              <w:right w:val="single" w:sz="4" w:space="0" w:color="000000"/>
            </w:tcBorders>
            <w:vAlign w:val="center"/>
          </w:tcPr>
          <w:p w14:paraId="6C18EA6B" w14:textId="3643ECE7" w:rsidR="00F73BB6"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本部分内容是经济性评价方法在设备更新与租赁决策中的具体应用。要求学生在理解设备磨损的基础上，掌握用净现值和费用现值等指标计算设备的经济寿命、设备更新与租赁决策的方法。</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12E605C2" w14:textId="39DE7D36" w:rsidR="00F73BB6" w:rsidRPr="00B6135D" w:rsidRDefault="006E4E24">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案例研究报告（独立完成）</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1D7792C2" w14:textId="0197665F" w:rsidR="00F73BB6" w:rsidRDefault="006E4E24">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0F45E78F" w14:textId="77777777" w:rsidR="00F73BB6" w:rsidRDefault="00F73BB6">
            <w:pPr>
              <w:widowControl/>
              <w:spacing w:line="320" w:lineRule="exact"/>
              <w:jc w:val="left"/>
              <w:rPr>
                <w:rFonts w:ascii="等线" w:eastAsia="等线" w:hAnsi="等线" w:cs="宋体"/>
                <w:color w:val="000000"/>
                <w:sz w:val="24"/>
              </w:rPr>
            </w:pPr>
          </w:p>
        </w:tc>
      </w:tr>
      <w:tr w:rsidR="00F73BB6" w14:paraId="27D699FB"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44C65FCE" w14:textId="6EDE0341" w:rsidR="00F73BB6" w:rsidRPr="00E753D8" w:rsidRDefault="00F73BB6">
            <w:pPr>
              <w:widowControl/>
              <w:spacing w:line="320" w:lineRule="exact"/>
              <w:jc w:val="center"/>
              <w:rPr>
                <w:rFonts w:ascii="等线" w:eastAsia="等线" w:hAnsi="等线" w:cs="宋体"/>
                <w:color w:val="000000"/>
                <w:szCs w:val="21"/>
              </w:rPr>
            </w:pPr>
            <w:r w:rsidRPr="00E753D8">
              <w:rPr>
                <w:rFonts w:ascii="等线" w:eastAsia="等线" w:hAnsi="等线" w:cs="宋体" w:hint="eastAsia"/>
                <w:color w:val="000000"/>
                <w:szCs w:val="21"/>
              </w:rPr>
              <w:lastRenderedPageBreak/>
              <w:t>8</w:t>
            </w:r>
          </w:p>
        </w:tc>
        <w:tc>
          <w:tcPr>
            <w:tcW w:w="665" w:type="dxa"/>
            <w:tcBorders>
              <w:top w:val="single" w:sz="4" w:space="0" w:color="000000"/>
              <w:left w:val="none" w:sz="4" w:space="0" w:color="000000"/>
              <w:bottom w:val="single" w:sz="4" w:space="0" w:color="000000"/>
              <w:right w:val="single" w:sz="4" w:space="0" w:color="000000"/>
            </w:tcBorders>
            <w:vAlign w:val="center"/>
          </w:tcPr>
          <w:p w14:paraId="09564A37" w14:textId="416C9E00" w:rsidR="00F73BB6" w:rsidRPr="00E753D8" w:rsidRDefault="00F73BB6">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五</w:t>
            </w:r>
          </w:p>
        </w:tc>
        <w:tc>
          <w:tcPr>
            <w:tcW w:w="1374" w:type="dxa"/>
            <w:tcBorders>
              <w:top w:val="single" w:sz="4" w:space="0" w:color="000000"/>
              <w:left w:val="none" w:sz="4" w:space="0" w:color="000000"/>
              <w:bottom w:val="single" w:sz="4" w:space="0" w:color="000000"/>
              <w:right w:val="single" w:sz="4" w:space="0" w:color="000000"/>
            </w:tcBorders>
            <w:vAlign w:val="center"/>
          </w:tcPr>
          <w:p w14:paraId="4E69D46E" w14:textId="7DD4F22F" w:rsidR="00F73BB6" w:rsidRPr="00E753D8" w:rsidRDefault="00E753D8" w:rsidP="00F73BB6">
            <w:pPr>
              <w:widowControl/>
              <w:spacing w:line="320" w:lineRule="exact"/>
              <w:jc w:val="left"/>
              <w:rPr>
                <w:rFonts w:ascii="等线" w:eastAsia="等线" w:hAnsi="等线" w:cs="宋体"/>
                <w:color w:val="000000"/>
                <w:szCs w:val="21"/>
              </w:rPr>
            </w:pPr>
            <w:r w:rsidRPr="00E753D8">
              <w:rPr>
                <w:rFonts w:ascii="等线" w:eastAsia="等线" w:hAnsi="等线" w:cs="宋体"/>
                <w:color w:val="000000"/>
                <w:szCs w:val="21"/>
              </w:rPr>
              <w:t>2026.4.25</w:t>
            </w:r>
          </w:p>
        </w:tc>
        <w:tc>
          <w:tcPr>
            <w:tcW w:w="567" w:type="dxa"/>
            <w:tcBorders>
              <w:top w:val="single" w:sz="4" w:space="0" w:color="000000"/>
              <w:left w:val="none" w:sz="4" w:space="0" w:color="000000"/>
              <w:bottom w:val="single" w:sz="4" w:space="0" w:color="000000"/>
              <w:right w:val="single" w:sz="4" w:space="0" w:color="000000"/>
            </w:tcBorders>
            <w:vAlign w:val="center"/>
          </w:tcPr>
          <w:p w14:paraId="4D075F7E" w14:textId="74C26BAE" w:rsidR="00F73BB6" w:rsidRDefault="00F73BB6">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.6</w:t>
            </w:r>
          </w:p>
        </w:tc>
        <w:tc>
          <w:tcPr>
            <w:tcW w:w="850" w:type="dxa"/>
            <w:tcBorders>
              <w:top w:val="single" w:sz="4" w:space="0" w:color="000000"/>
              <w:left w:val="none" w:sz="4" w:space="0" w:color="000000"/>
              <w:bottom w:val="single" w:sz="4" w:space="0" w:color="000000"/>
              <w:right w:val="single" w:sz="4" w:space="0" w:color="000000"/>
            </w:tcBorders>
            <w:vAlign w:val="center"/>
          </w:tcPr>
          <w:p w14:paraId="2EE75551" w14:textId="1BEA80AD" w:rsidR="00F73BB6" w:rsidRPr="00E753D8" w:rsidRDefault="00F73BB6">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7BC0D785" w14:textId="0A2F1A23" w:rsidR="00F73BB6" w:rsidRPr="00E753D8" w:rsidRDefault="00E753D8" w:rsidP="00C94880">
            <w:pPr>
              <w:widowControl/>
              <w:spacing w:line="320" w:lineRule="exact"/>
              <w:jc w:val="left"/>
              <w:rPr>
                <w:rFonts w:ascii="等线" w:eastAsia="等线" w:hAnsi="等线" w:cs="宋体"/>
                <w:color w:val="000000"/>
                <w:szCs w:val="21"/>
              </w:rPr>
            </w:pPr>
            <w:proofErr w:type="gramStart"/>
            <w:r w:rsidRPr="00E753D8">
              <w:rPr>
                <w:rFonts w:ascii="等线" w:eastAsia="等线" w:hAnsi="等线" w:cs="宋体" w:hint="eastAsia"/>
                <w:color w:val="000000"/>
                <w:szCs w:val="21"/>
              </w:rPr>
              <w:t>岳建芝</w:t>
            </w:r>
            <w:proofErr w:type="gramEnd"/>
          </w:p>
        </w:tc>
        <w:tc>
          <w:tcPr>
            <w:tcW w:w="939" w:type="dxa"/>
            <w:tcBorders>
              <w:top w:val="single" w:sz="4" w:space="0" w:color="000000"/>
              <w:left w:val="none" w:sz="4" w:space="0" w:color="000000"/>
              <w:bottom w:val="single" w:sz="4" w:space="0" w:color="000000"/>
              <w:right w:val="single" w:sz="4" w:space="0" w:color="000000"/>
            </w:tcBorders>
            <w:vAlign w:val="center"/>
          </w:tcPr>
          <w:p w14:paraId="3018F404" w14:textId="765F56A0" w:rsidR="00F73BB6" w:rsidRDefault="00EB6916">
            <w:pPr>
              <w:widowControl/>
              <w:spacing w:line="320" w:lineRule="exact"/>
              <w:jc w:val="left"/>
              <w:rPr>
                <w:rFonts w:ascii="等线" w:eastAsia="等线" w:hAnsi="等线" w:cs="宋体"/>
                <w:color w:val="000000"/>
                <w:sz w:val="24"/>
              </w:rPr>
            </w:pPr>
            <w:proofErr w:type="gramStart"/>
            <w:r w:rsidRPr="00EB6916">
              <w:rPr>
                <w:rFonts w:ascii="等线" w:eastAsia="等线" w:hAnsi="等线" w:cs="宋体" w:hint="eastAsia"/>
                <w:color w:val="000000"/>
                <w:sz w:val="18"/>
                <w:szCs w:val="18"/>
              </w:rPr>
              <w:t>桃西</w:t>
            </w:r>
            <w:proofErr w:type="gramEnd"/>
            <w:r w:rsidRPr="00EB6916">
              <w:rPr>
                <w:rFonts w:ascii="等线" w:eastAsia="等线" w:hAnsi="等线" w:cs="宋体" w:hint="eastAsia"/>
                <w:color w:val="000000"/>
                <w:sz w:val="18"/>
                <w:szCs w:val="18"/>
              </w:rPr>
              <w:t>603</w:t>
            </w:r>
          </w:p>
        </w:tc>
        <w:tc>
          <w:tcPr>
            <w:tcW w:w="1514" w:type="dxa"/>
            <w:tcBorders>
              <w:top w:val="single" w:sz="4" w:space="0" w:color="000000"/>
              <w:left w:val="none" w:sz="4" w:space="0" w:color="000000"/>
              <w:bottom w:val="single" w:sz="4" w:space="0" w:color="000000"/>
              <w:right w:val="single" w:sz="4" w:space="0" w:color="000000"/>
            </w:tcBorders>
            <w:vAlign w:val="center"/>
          </w:tcPr>
          <w:p w14:paraId="48560A1B" w14:textId="49CA16EC" w:rsidR="00F73BB6"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价值工程</w:t>
            </w:r>
          </w:p>
        </w:tc>
        <w:tc>
          <w:tcPr>
            <w:tcW w:w="2508" w:type="dxa"/>
            <w:tcBorders>
              <w:top w:val="single" w:sz="4" w:space="0" w:color="000000"/>
              <w:left w:val="none" w:sz="4" w:space="0" w:color="000000"/>
              <w:bottom w:val="single" w:sz="4" w:space="0" w:color="000000"/>
              <w:right w:val="single" w:sz="4" w:space="0" w:color="000000"/>
            </w:tcBorders>
            <w:vAlign w:val="center"/>
          </w:tcPr>
          <w:p w14:paraId="27CE80AE" w14:textId="7B718CD1" w:rsidR="00F73BB6" w:rsidRPr="00E753D8" w:rsidRDefault="001A0483">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价值工程是一门显著降低成本、提高效率、提升产品价值的资源节约型管理结束。通过本部分内容学习，要求学生掌握价值工程思考问题的方式和实施步骤，熟悉功能分析基本原理和功能评价方法。</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382B6901" w14:textId="6E218A77" w:rsidR="00F73BB6" w:rsidRPr="00B6135D" w:rsidRDefault="006E4E24">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小组项目报告提交与答辩</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74682460" w14:textId="4A8D7E5C" w:rsidR="00F73BB6" w:rsidRDefault="006E4E24">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1</w:t>
            </w:r>
            <w:r>
              <w:rPr>
                <w:rFonts w:ascii="等线" w:eastAsia="等线" w:hAnsi="等线" w:cs="宋体"/>
                <w:color w:val="000000"/>
                <w:sz w:val="24"/>
              </w:rPr>
              <w:t>0%</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5A486EFC" w14:textId="77777777" w:rsidR="00F73BB6" w:rsidRDefault="00F73BB6">
            <w:pPr>
              <w:widowControl/>
              <w:spacing w:line="320" w:lineRule="exact"/>
              <w:jc w:val="left"/>
              <w:rPr>
                <w:rFonts w:ascii="等线" w:eastAsia="等线" w:hAnsi="等线" w:cs="宋体"/>
                <w:color w:val="000000"/>
                <w:sz w:val="24"/>
              </w:rPr>
            </w:pPr>
          </w:p>
        </w:tc>
      </w:tr>
      <w:tr w:rsidR="000B672B" w14:paraId="64E3E452"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2E2E9461" w14:textId="2119F3B6" w:rsidR="000B672B" w:rsidRPr="00E753D8" w:rsidRDefault="000B672B" w:rsidP="000B672B">
            <w:pPr>
              <w:widowControl/>
              <w:spacing w:line="320" w:lineRule="exact"/>
              <w:jc w:val="center"/>
              <w:rPr>
                <w:rFonts w:ascii="等线" w:eastAsia="等线" w:hAnsi="等线" w:cs="宋体"/>
                <w:color w:val="000000"/>
                <w:szCs w:val="21"/>
              </w:rPr>
            </w:pPr>
            <w:r>
              <w:rPr>
                <w:rFonts w:ascii="等线" w:eastAsia="等线" w:hAnsi="等线" w:cs="宋体" w:hint="eastAsia"/>
                <w:color w:val="000000"/>
                <w:szCs w:val="21"/>
              </w:rPr>
              <w:t>8</w:t>
            </w:r>
          </w:p>
        </w:tc>
        <w:tc>
          <w:tcPr>
            <w:tcW w:w="665" w:type="dxa"/>
            <w:tcBorders>
              <w:top w:val="single" w:sz="4" w:space="0" w:color="000000"/>
              <w:left w:val="none" w:sz="4" w:space="0" w:color="000000"/>
              <w:bottom w:val="single" w:sz="4" w:space="0" w:color="000000"/>
              <w:right w:val="single" w:sz="4" w:space="0" w:color="000000"/>
            </w:tcBorders>
            <w:vAlign w:val="center"/>
          </w:tcPr>
          <w:p w14:paraId="4BFF0B94" w14:textId="4C0A59B3"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五</w:t>
            </w:r>
          </w:p>
        </w:tc>
        <w:tc>
          <w:tcPr>
            <w:tcW w:w="1374" w:type="dxa"/>
            <w:tcBorders>
              <w:top w:val="single" w:sz="4" w:space="0" w:color="000000"/>
              <w:left w:val="none" w:sz="4" w:space="0" w:color="000000"/>
              <w:bottom w:val="single" w:sz="4" w:space="0" w:color="000000"/>
              <w:right w:val="single" w:sz="4" w:space="0" w:color="000000"/>
            </w:tcBorders>
            <w:vAlign w:val="center"/>
          </w:tcPr>
          <w:p w14:paraId="126C0B67" w14:textId="1D065B83" w:rsidR="000B672B" w:rsidRPr="00E753D8"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color w:val="000000"/>
                <w:szCs w:val="21"/>
              </w:rPr>
              <w:t>2026.4.25</w:t>
            </w:r>
          </w:p>
        </w:tc>
        <w:tc>
          <w:tcPr>
            <w:tcW w:w="567" w:type="dxa"/>
            <w:tcBorders>
              <w:top w:val="single" w:sz="4" w:space="0" w:color="000000"/>
              <w:left w:val="none" w:sz="4" w:space="0" w:color="000000"/>
              <w:bottom w:val="single" w:sz="4" w:space="0" w:color="000000"/>
              <w:right w:val="single" w:sz="4" w:space="0" w:color="000000"/>
            </w:tcBorders>
            <w:vAlign w:val="center"/>
          </w:tcPr>
          <w:p w14:paraId="5BD5C856" w14:textId="77777777" w:rsidR="000B672B" w:rsidRDefault="000B672B" w:rsidP="000B672B">
            <w:pPr>
              <w:widowControl/>
              <w:spacing w:line="320" w:lineRule="exact"/>
              <w:jc w:val="left"/>
              <w:rPr>
                <w:rFonts w:ascii="等线" w:eastAsia="等线" w:hAnsi="等线" w:cs="宋体"/>
                <w:color w:val="000000"/>
                <w:sz w:val="24"/>
              </w:rPr>
            </w:pPr>
            <w:r w:rsidRPr="00C94880">
              <w:rPr>
                <w:rFonts w:ascii="等线" w:eastAsia="等线" w:hAnsi="等线" w:cs="宋体"/>
                <w:color w:val="000000"/>
                <w:sz w:val="24"/>
              </w:rPr>
              <w:t>5.6</w:t>
            </w:r>
          </w:p>
          <w:p w14:paraId="55FE31B4" w14:textId="6A407977"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3</w:t>
            </w:r>
            <w:r>
              <w:rPr>
                <w:rFonts w:ascii="等线" w:eastAsia="等线" w:hAnsi="等线" w:cs="宋体"/>
                <w:color w:val="000000"/>
                <w:sz w:val="24"/>
              </w:rPr>
              <w:t>.</w:t>
            </w:r>
            <w:r>
              <w:rPr>
                <w:rFonts w:ascii="等线" w:eastAsia="等线" w:hAnsi="等线" w:cs="宋体" w:hint="eastAsia"/>
                <w:color w:val="000000"/>
                <w:sz w:val="24"/>
              </w:rPr>
              <w:t>4</w:t>
            </w:r>
          </w:p>
        </w:tc>
        <w:tc>
          <w:tcPr>
            <w:tcW w:w="850" w:type="dxa"/>
            <w:tcBorders>
              <w:top w:val="single" w:sz="4" w:space="0" w:color="000000"/>
              <w:left w:val="none" w:sz="4" w:space="0" w:color="000000"/>
              <w:bottom w:val="single" w:sz="4" w:space="0" w:color="000000"/>
              <w:right w:val="single" w:sz="4" w:space="0" w:color="000000"/>
            </w:tcBorders>
            <w:vAlign w:val="center"/>
          </w:tcPr>
          <w:p w14:paraId="13C5A494" w14:textId="7D127C12" w:rsidR="000B672B" w:rsidRPr="00E753D8"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557B5AA7" w14:textId="77777777" w:rsidR="000B672B"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马晓然</w:t>
            </w:r>
          </w:p>
          <w:p w14:paraId="2047819B" w14:textId="7FADF308" w:rsidR="000B672B" w:rsidRPr="00E753D8" w:rsidRDefault="000B672B" w:rsidP="000B672B">
            <w:pPr>
              <w:widowControl/>
              <w:spacing w:line="320" w:lineRule="exact"/>
              <w:jc w:val="left"/>
              <w:rPr>
                <w:rFonts w:ascii="等线" w:eastAsia="等线" w:hAnsi="等线" w:cs="宋体"/>
                <w:color w:val="000000"/>
                <w:szCs w:val="21"/>
              </w:rPr>
            </w:pPr>
            <w:proofErr w:type="gramStart"/>
            <w:r>
              <w:rPr>
                <w:rFonts w:ascii="等线" w:eastAsia="等线" w:hAnsi="等线" w:cs="宋体" w:hint="eastAsia"/>
                <w:color w:val="000000"/>
                <w:szCs w:val="21"/>
              </w:rPr>
              <w:t>李亚猛</w:t>
            </w:r>
            <w:proofErr w:type="gramEnd"/>
          </w:p>
        </w:tc>
        <w:tc>
          <w:tcPr>
            <w:tcW w:w="939" w:type="dxa"/>
            <w:tcBorders>
              <w:top w:val="single" w:sz="4" w:space="0" w:color="000000"/>
              <w:left w:val="none" w:sz="4" w:space="0" w:color="000000"/>
              <w:bottom w:val="single" w:sz="4" w:space="0" w:color="000000"/>
              <w:right w:val="single" w:sz="4" w:space="0" w:color="000000"/>
            </w:tcBorders>
            <w:vAlign w:val="center"/>
          </w:tcPr>
          <w:p w14:paraId="55FCDB41" w14:textId="77777777" w:rsidR="000B672B" w:rsidRDefault="000B672B" w:rsidP="000B672B">
            <w:pPr>
              <w:widowControl/>
              <w:spacing w:line="320" w:lineRule="exact"/>
              <w:jc w:val="left"/>
              <w:rPr>
                <w:rFonts w:ascii="等线" w:eastAsia="等线" w:hAnsi="等线" w:cs="宋体"/>
                <w:color w:val="000000"/>
                <w:sz w:val="18"/>
                <w:szCs w:val="18"/>
              </w:rPr>
            </w:pPr>
            <w:r>
              <w:rPr>
                <w:rFonts w:ascii="等线" w:eastAsia="等线" w:hAnsi="等线" w:cs="宋体" w:hint="eastAsia"/>
                <w:color w:val="000000"/>
                <w:sz w:val="18"/>
                <w:szCs w:val="18"/>
              </w:rPr>
              <w:t>3</w:t>
            </w:r>
            <w:r>
              <w:rPr>
                <w:rFonts w:ascii="等线" w:eastAsia="等线" w:hAnsi="等线" w:cs="宋体"/>
                <w:color w:val="000000"/>
                <w:sz w:val="18"/>
                <w:szCs w:val="18"/>
              </w:rPr>
              <w:t>#304</w:t>
            </w:r>
          </w:p>
          <w:p w14:paraId="7243E7DB" w14:textId="7DC05153" w:rsidR="000B672B" w:rsidRDefault="000B672B" w:rsidP="000B672B">
            <w:pPr>
              <w:widowControl/>
              <w:spacing w:line="320" w:lineRule="exact"/>
              <w:jc w:val="left"/>
              <w:rPr>
                <w:rFonts w:ascii="等线" w:eastAsia="等线" w:hAnsi="等线" w:cs="宋体"/>
                <w:color w:val="000000"/>
                <w:sz w:val="24"/>
              </w:rPr>
            </w:pPr>
            <w:proofErr w:type="gramStart"/>
            <w:r w:rsidRPr="00C94880">
              <w:rPr>
                <w:rFonts w:ascii="等线" w:eastAsia="等线" w:hAnsi="等线" w:cs="宋体" w:hint="eastAsia"/>
                <w:color w:val="000000"/>
                <w:sz w:val="18"/>
                <w:szCs w:val="18"/>
              </w:rPr>
              <w:t>桃西</w:t>
            </w:r>
            <w:proofErr w:type="gramEnd"/>
            <w:r w:rsidRPr="00C94880">
              <w:rPr>
                <w:rFonts w:ascii="等线" w:eastAsia="等线" w:hAnsi="等线" w:cs="宋体" w:hint="eastAsia"/>
                <w:color w:val="000000"/>
                <w:sz w:val="18"/>
                <w:szCs w:val="18"/>
              </w:rPr>
              <w:t>20</w:t>
            </w:r>
            <w:r w:rsidRPr="00C94880">
              <w:rPr>
                <w:rFonts w:ascii="等线" w:eastAsia="等线" w:hAnsi="等线" w:cs="宋体"/>
                <w:color w:val="000000"/>
                <w:sz w:val="18"/>
                <w:szCs w:val="18"/>
              </w:rPr>
              <w:t>4</w:t>
            </w:r>
          </w:p>
        </w:tc>
        <w:tc>
          <w:tcPr>
            <w:tcW w:w="1514" w:type="dxa"/>
            <w:tcBorders>
              <w:top w:val="none" w:sz="4" w:space="0" w:color="000000"/>
              <w:left w:val="none" w:sz="4" w:space="0" w:color="000000"/>
              <w:bottom w:val="single" w:sz="4" w:space="0" w:color="000000"/>
              <w:right w:val="single" w:sz="4" w:space="0" w:color="000000"/>
            </w:tcBorders>
            <w:vAlign w:val="center"/>
          </w:tcPr>
          <w:p w14:paraId="3222A084" w14:textId="100EEAC5" w:rsidR="000B672B" w:rsidRPr="001A0483" w:rsidRDefault="000B672B" w:rsidP="000B672B">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导论</w:t>
            </w:r>
          </w:p>
        </w:tc>
        <w:tc>
          <w:tcPr>
            <w:tcW w:w="2508" w:type="dxa"/>
            <w:tcBorders>
              <w:top w:val="none" w:sz="4" w:space="0" w:color="000000"/>
              <w:left w:val="none" w:sz="4" w:space="0" w:color="000000"/>
              <w:bottom w:val="single" w:sz="4" w:space="0" w:color="000000"/>
              <w:right w:val="single" w:sz="4" w:space="0" w:color="000000"/>
            </w:tcBorders>
            <w:vAlign w:val="center"/>
          </w:tcPr>
          <w:p w14:paraId="7574A76A" w14:textId="27513B92" w:rsidR="000B672B" w:rsidRPr="001A0483" w:rsidRDefault="000B672B" w:rsidP="000B672B">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引导对能源技术经济学的学习、理解为目的，对课程设置的目的、理论体系、章节安排作具体介绍。要求从理解技术与经济的关系着手，掌握技术经济学研究的主要内容，对项目技术经济分析的一般过程有所了解。</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174787F2" w14:textId="3ED68F27" w:rsidR="000B672B" w:rsidRPr="00B6135D" w:rsidRDefault="000B672B" w:rsidP="000B672B">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themeColor="text1"/>
                <w:szCs w:val="21"/>
              </w:rPr>
              <w:t>1.</w:t>
            </w:r>
            <w:r w:rsidRPr="00B6135D">
              <w:rPr>
                <w:rFonts w:ascii="等线" w:eastAsia="等线" w:hAnsi="等线" w:cs="宋体"/>
                <w:color w:val="000000" w:themeColor="text1"/>
                <w:szCs w:val="21"/>
              </w:rPr>
              <w:t xml:space="preserve"> </w:t>
            </w:r>
            <w:r w:rsidRPr="00B6135D">
              <w:rPr>
                <w:rFonts w:ascii="等线" w:eastAsia="等线" w:hAnsi="等线" w:cs="宋体" w:hint="eastAsia"/>
                <w:color w:val="000000" w:themeColor="text1"/>
                <w:szCs w:val="21"/>
              </w:rPr>
              <w:t>随堂提问</w:t>
            </w:r>
            <w:r w:rsidRPr="00B6135D">
              <w:rPr>
                <w:rFonts w:ascii="等线" w:eastAsia="等线" w:hAnsi="等线" w:cs="宋体" w:hint="eastAsia"/>
                <w:color w:val="000000" w:themeColor="text1"/>
                <w:szCs w:val="21"/>
              </w:rPr>
              <w:br w:type="textWrapping" w:clear="all"/>
              <w:t>2.</w:t>
            </w:r>
            <w:r w:rsidRPr="00B6135D">
              <w:rPr>
                <w:rFonts w:ascii="等线" w:eastAsia="等线" w:hAnsi="等线" w:cs="宋体"/>
                <w:color w:val="000000" w:themeColor="text1"/>
                <w:szCs w:val="21"/>
              </w:rPr>
              <w:t xml:space="preserve"> </w:t>
            </w:r>
            <w:r w:rsidRPr="00B6135D">
              <w:rPr>
                <w:rFonts w:ascii="等线" w:eastAsia="等线" w:hAnsi="等线" w:cs="宋体" w:hint="eastAsia"/>
                <w:color w:val="000000" w:themeColor="text1"/>
                <w:szCs w:val="21"/>
              </w:rPr>
              <w:t>小组讨论</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2E36FAE6" w14:textId="1FF4645E" w:rsidR="000B672B" w:rsidRDefault="000B672B" w:rsidP="000B672B">
            <w:pPr>
              <w:widowControl/>
              <w:spacing w:line="320" w:lineRule="exact"/>
              <w:jc w:val="left"/>
              <w:rPr>
                <w:rFonts w:ascii="等线" w:eastAsia="等线" w:hAnsi="等线" w:cs="宋体"/>
                <w:color w:val="000000"/>
                <w:sz w:val="24"/>
              </w:rPr>
            </w:pPr>
            <w:r w:rsidRPr="006E4E24">
              <w:rPr>
                <w:rFonts w:ascii="等线" w:eastAsia="等线" w:hAnsi="等线" w:cs="宋体" w:hint="eastAsia"/>
                <w:color w:val="000000" w:themeColor="text1"/>
                <w:sz w:val="24"/>
              </w:rPr>
              <w:t>1.</w:t>
            </w:r>
            <w:r w:rsidR="003A5582">
              <w:rPr>
                <w:rFonts w:ascii="等线" w:eastAsia="等线" w:hAnsi="等线" w:cs="宋体"/>
                <w:color w:val="000000" w:themeColor="text1"/>
                <w:sz w:val="24"/>
              </w:rPr>
              <w:t xml:space="preserve">  </w:t>
            </w:r>
            <w:r w:rsidRPr="006E4E24">
              <w:rPr>
                <w:rFonts w:ascii="等线" w:eastAsia="等线" w:hAnsi="等线" w:cs="宋体"/>
                <w:color w:val="000000" w:themeColor="text1"/>
                <w:sz w:val="24"/>
              </w:rPr>
              <w:t>1%</w:t>
            </w:r>
            <w:r w:rsidRPr="006E4E24">
              <w:rPr>
                <w:rFonts w:ascii="等线" w:eastAsia="等线" w:hAnsi="等线" w:cs="宋体" w:hint="eastAsia"/>
                <w:color w:val="000000" w:themeColor="text1"/>
                <w:sz w:val="24"/>
              </w:rPr>
              <w:br w:type="textWrapping" w:clear="all"/>
              <w:t>2.</w:t>
            </w:r>
            <w:r w:rsidR="003A5582">
              <w:rPr>
                <w:rFonts w:ascii="等线" w:eastAsia="等线" w:hAnsi="等线" w:cs="宋体"/>
                <w:color w:val="000000" w:themeColor="text1"/>
                <w:sz w:val="24"/>
              </w:rPr>
              <w:t xml:space="preserve">  </w:t>
            </w:r>
            <w:r w:rsidRPr="006E4E24">
              <w:rPr>
                <w:rFonts w:ascii="等线" w:eastAsia="等线" w:hAnsi="等线" w:cs="宋体"/>
                <w:color w:val="000000" w:themeColor="text1"/>
                <w:sz w:val="24"/>
              </w:rPr>
              <w:t>1%</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0E4414F0" w14:textId="77777777" w:rsidR="000B672B" w:rsidRDefault="000B672B" w:rsidP="000B672B">
            <w:pPr>
              <w:widowControl/>
              <w:spacing w:line="320" w:lineRule="exact"/>
              <w:jc w:val="left"/>
              <w:rPr>
                <w:rFonts w:ascii="等线" w:eastAsia="等线" w:hAnsi="等线" w:cs="宋体"/>
                <w:color w:val="000000"/>
                <w:sz w:val="24"/>
              </w:rPr>
            </w:pPr>
          </w:p>
        </w:tc>
      </w:tr>
      <w:tr w:rsidR="000B672B" w14:paraId="32A7D12E"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1624E275" w14:textId="3F8E020B" w:rsidR="000B672B" w:rsidRPr="00E753D8" w:rsidRDefault="000B672B" w:rsidP="000B672B">
            <w:pPr>
              <w:widowControl/>
              <w:spacing w:line="320" w:lineRule="exact"/>
              <w:jc w:val="center"/>
              <w:rPr>
                <w:rFonts w:ascii="等线" w:eastAsia="等线" w:hAnsi="等线" w:cs="宋体"/>
                <w:color w:val="000000"/>
                <w:szCs w:val="21"/>
              </w:rPr>
            </w:pPr>
            <w:r>
              <w:rPr>
                <w:rFonts w:ascii="等线" w:eastAsia="等线" w:hAnsi="等线" w:cs="宋体"/>
                <w:color w:val="000000"/>
                <w:szCs w:val="21"/>
              </w:rPr>
              <w:t>9</w:t>
            </w:r>
          </w:p>
        </w:tc>
        <w:tc>
          <w:tcPr>
            <w:tcW w:w="665" w:type="dxa"/>
            <w:tcBorders>
              <w:top w:val="single" w:sz="4" w:space="0" w:color="000000"/>
              <w:left w:val="none" w:sz="4" w:space="0" w:color="000000"/>
              <w:bottom w:val="single" w:sz="4" w:space="0" w:color="000000"/>
              <w:right w:val="single" w:sz="4" w:space="0" w:color="000000"/>
            </w:tcBorders>
            <w:vAlign w:val="center"/>
          </w:tcPr>
          <w:p w14:paraId="201067F7" w14:textId="61F7F608"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四</w:t>
            </w:r>
          </w:p>
        </w:tc>
        <w:tc>
          <w:tcPr>
            <w:tcW w:w="1374" w:type="dxa"/>
            <w:tcBorders>
              <w:top w:val="single" w:sz="4" w:space="0" w:color="000000"/>
              <w:left w:val="none" w:sz="4" w:space="0" w:color="000000"/>
              <w:bottom w:val="single" w:sz="4" w:space="0" w:color="000000"/>
              <w:right w:val="single" w:sz="4" w:space="0" w:color="000000"/>
            </w:tcBorders>
            <w:vAlign w:val="center"/>
          </w:tcPr>
          <w:p w14:paraId="307130D2" w14:textId="41D4D9BD"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2</w:t>
            </w:r>
            <w:r>
              <w:rPr>
                <w:rFonts w:ascii="等线" w:eastAsia="等线" w:hAnsi="等线" w:cs="宋体"/>
                <w:color w:val="000000"/>
                <w:szCs w:val="21"/>
              </w:rPr>
              <w:t>026.4.30</w:t>
            </w:r>
          </w:p>
        </w:tc>
        <w:tc>
          <w:tcPr>
            <w:tcW w:w="567" w:type="dxa"/>
            <w:tcBorders>
              <w:top w:val="single" w:sz="4" w:space="0" w:color="000000"/>
              <w:left w:val="none" w:sz="4" w:space="0" w:color="000000"/>
              <w:bottom w:val="single" w:sz="4" w:space="0" w:color="000000"/>
              <w:right w:val="single" w:sz="4" w:space="0" w:color="000000"/>
            </w:tcBorders>
            <w:vAlign w:val="center"/>
          </w:tcPr>
          <w:p w14:paraId="03ACA431" w14:textId="77777777"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.6</w:t>
            </w:r>
          </w:p>
          <w:p w14:paraId="016AA3B6" w14:textId="2F2E15CA"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7</w:t>
            </w:r>
            <w:r>
              <w:rPr>
                <w:rFonts w:ascii="等线" w:eastAsia="等线" w:hAnsi="等线" w:cs="宋体"/>
                <w:color w:val="000000"/>
                <w:sz w:val="24"/>
              </w:rPr>
              <w:t>.8</w:t>
            </w:r>
          </w:p>
        </w:tc>
        <w:tc>
          <w:tcPr>
            <w:tcW w:w="850" w:type="dxa"/>
            <w:tcBorders>
              <w:top w:val="single" w:sz="4" w:space="0" w:color="000000"/>
              <w:left w:val="none" w:sz="4" w:space="0" w:color="000000"/>
              <w:bottom w:val="single" w:sz="4" w:space="0" w:color="000000"/>
              <w:right w:val="single" w:sz="4" w:space="0" w:color="000000"/>
            </w:tcBorders>
            <w:vAlign w:val="center"/>
          </w:tcPr>
          <w:p w14:paraId="7317322A" w14:textId="3DF9A9E3" w:rsidR="000B672B" w:rsidRPr="00E753D8"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7D1A6DFD" w14:textId="77777777" w:rsidR="000B672B"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马晓然</w:t>
            </w:r>
          </w:p>
          <w:p w14:paraId="5BEC662D" w14:textId="79FA8ECC" w:rsidR="000B672B" w:rsidRPr="00E753D8" w:rsidRDefault="000B672B" w:rsidP="000B672B">
            <w:pPr>
              <w:widowControl/>
              <w:spacing w:line="320" w:lineRule="exact"/>
              <w:jc w:val="left"/>
              <w:rPr>
                <w:rFonts w:ascii="等线" w:eastAsia="等线" w:hAnsi="等线" w:cs="宋体"/>
                <w:color w:val="000000"/>
                <w:szCs w:val="21"/>
              </w:rPr>
            </w:pPr>
            <w:proofErr w:type="gramStart"/>
            <w:r>
              <w:rPr>
                <w:rFonts w:ascii="等线" w:eastAsia="等线" w:hAnsi="等线" w:cs="宋体" w:hint="eastAsia"/>
                <w:color w:val="000000"/>
                <w:szCs w:val="21"/>
              </w:rPr>
              <w:t>李亚猛</w:t>
            </w:r>
            <w:proofErr w:type="gramEnd"/>
          </w:p>
        </w:tc>
        <w:tc>
          <w:tcPr>
            <w:tcW w:w="939" w:type="dxa"/>
            <w:tcBorders>
              <w:top w:val="single" w:sz="4" w:space="0" w:color="000000"/>
              <w:left w:val="none" w:sz="4" w:space="0" w:color="000000"/>
              <w:bottom w:val="single" w:sz="4" w:space="0" w:color="000000"/>
              <w:right w:val="single" w:sz="4" w:space="0" w:color="000000"/>
            </w:tcBorders>
            <w:vAlign w:val="center"/>
          </w:tcPr>
          <w:p w14:paraId="66FED341" w14:textId="77777777" w:rsidR="000B672B" w:rsidRDefault="000B672B" w:rsidP="000B672B">
            <w:pPr>
              <w:widowControl/>
              <w:spacing w:line="320" w:lineRule="exact"/>
              <w:jc w:val="left"/>
              <w:rPr>
                <w:rFonts w:ascii="等线" w:eastAsia="等线" w:hAnsi="等线" w:cs="宋体"/>
                <w:color w:val="000000"/>
                <w:sz w:val="18"/>
                <w:szCs w:val="18"/>
              </w:rPr>
            </w:pPr>
            <w:proofErr w:type="gramStart"/>
            <w:r w:rsidRPr="00C94880">
              <w:rPr>
                <w:rFonts w:ascii="等线" w:eastAsia="等线" w:hAnsi="等线" w:cs="宋体" w:hint="eastAsia"/>
                <w:color w:val="000000"/>
                <w:sz w:val="18"/>
                <w:szCs w:val="18"/>
              </w:rPr>
              <w:t>桃西</w:t>
            </w:r>
            <w:proofErr w:type="gramEnd"/>
            <w:r w:rsidRPr="00C94880">
              <w:rPr>
                <w:rFonts w:ascii="等线" w:eastAsia="等线" w:hAnsi="等线" w:cs="宋体" w:hint="eastAsia"/>
                <w:color w:val="000000"/>
                <w:sz w:val="18"/>
                <w:szCs w:val="18"/>
              </w:rPr>
              <w:t>2</w:t>
            </w:r>
            <w:r w:rsidRPr="00C94880">
              <w:rPr>
                <w:rFonts w:ascii="等线" w:eastAsia="等线" w:hAnsi="等线" w:cs="宋体"/>
                <w:color w:val="000000"/>
                <w:sz w:val="18"/>
                <w:szCs w:val="18"/>
              </w:rPr>
              <w:t>08</w:t>
            </w:r>
          </w:p>
          <w:p w14:paraId="1718A78A" w14:textId="33F73693" w:rsidR="000B672B" w:rsidRPr="00C94880" w:rsidRDefault="000B672B" w:rsidP="000B672B">
            <w:pPr>
              <w:widowControl/>
              <w:spacing w:line="320" w:lineRule="exact"/>
              <w:jc w:val="left"/>
              <w:rPr>
                <w:rFonts w:ascii="等线" w:eastAsia="等线" w:hAnsi="等线" w:cs="宋体"/>
                <w:color w:val="000000"/>
                <w:sz w:val="18"/>
                <w:szCs w:val="18"/>
              </w:rPr>
            </w:pPr>
            <w:proofErr w:type="gramStart"/>
            <w:r w:rsidRPr="00C94880">
              <w:rPr>
                <w:rFonts w:ascii="等线" w:eastAsia="等线" w:hAnsi="等线" w:cs="宋体" w:hint="eastAsia"/>
                <w:color w:val="000000"/>
                <w:sz w:val="18"/>
                <w:szCs w:val="18"/>
              </w:rPr>
              <w:t>桃西</w:t>
            </w:r>
            <w:proofErr w:type="gramEnd"/>
            <w:r>
              <w:rPr>
                <w:rFonts w:ascii="等线" w:eastAsia="等线" w:hAnsi="等线" w:cs="宋体" w:hint="eastAsia"/>
                <w:color w:val="000000"/>
                <w:sz w:val="18"/>
                <w:szCs w:val="18"/>
              </w:rPr>
              <w:t>6</w:t>
            </w:r>
            <w:r>
              <w:rPr>
                <w:rFonts w:ascii="等线" w:eastAsia="等线" w:hAnsi="等线" w:cs="宋体"/>
                <w:color w:val="000000"/>
                <w:sz w:val="18"/>
                <w:szCs w:val="18"/>
              </w:rPr>
              <w:t>06</w:t>
            </w:r>
          </w:p>
        </w:tc>
        <w:tc>
          <w:tcPr>
            <w:tcW w:w="1514" w:type="dxa"/>
            <w:tcBorders>
              <w:top w:val="none" w:sz="4" w:space="0" w:color="000000"/>
              <w:left w:val="none" w:sz="4" w:space="0" w:color="000000"/>
              <w:bottom w:val="single" w:sz="4" w:space="0" w:color="000000"/>
              <w:right w:val="single" w:sz="4" w:space="0" w:color="000000"/>
            </w:tcBorders>
            <w:vAlign w:val="center"/>
          </w:tcPr>
          <w:p w14:paraId="27E00EC9" w14:textId="32929596" w:rsidR="000B672B" w:rsidRPr="001A0483" w:rsidRDefault="000B672B" w:rsidP="000B672B">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经济效果；现金流；项目投资；成本；税金与税收</w:t>
            </w:r>
          </w:p>
        </w:tc>
        <w:tc>
          <w:tcPr>
            <w:tcW w:w="2508" w:type="dxa"/>
            <w:tcBorders>
              <w:top w:val="none" w:sz="4" w:space="0" w:color="000000"/>
              <w:left w:val="none" w:sz="4" w:space="0" w:color="000000"/>
              <w:bottom w:val="single" w:sz="4" w:space="0" w:color="000000"/>
              <w:right w:val="single" w:sz="4" w:space="0" w:color="000000"/>
            </w:tcBorders>
            <w:vAlign w:val="center"/>
          </w:tcPr>
          <w:p w14:paraId="59A3EA98" w14:textId="3C81588F" w:rsidR="000B672B" w:rsidRPr="001A0483" w:rsidRDefault="000B672B" w:rsidP="000B672B">
            <w:pPr>
              <w:widowControl/>
              <w:spacing w:line="320" w:lineRule="exact"/>
              <w:jc w:val="left"/>
              <w:rPr>
                <w:rFonts w:ascii="等线" w:eastAsia="等线" w:hAnsi="等线" w:cs="宋体"/>
                <w:color w:val="000000"/>
                <w:szCs w:val="21"/>
              </w:rPr>
            </w:pPr>
            <w:r w:rsidRPr="00E753D8">
              <w:rPr>
                <w:rFonts w:ascii="等线" w:eastAsia="等线" w:hAnsi="等线" w:cs="宋体" w:hint="eastAsia"/>
                <w:color w:val="000000"/>
                <w:szCs w:val="21"/>
              </w:rPr>
              <w:t>对项目的经济效果进行评价，首先要了解与项目经济性相关的基本概念</w:t>
            </w:r>
            <w:r>
              <w:rPr>
                <w:rFonts w:ascii="等线" w:eastAsia="等线" w:hAnsi="等线" w:cs="宋体" w:hint="eastAsia"/>
                <w:color w:val="000000"/>
                <w:szCs w:val="21"/>
              </w:rPr>
              <w:t>。要求熟悉</w:t>
            </w:r>
            <w:r w:rsidRPr="001A0483">
              <w:rPr>
                <w:rFonts w:ascii="等线" w:eastAsia="等线" w:hAnsi="等线" w:cs="宋体" w:hint="eastAsia"/>
                <w:color w:val="000000"/>
                <w:szCs w:val="21"/>
              </w:rPr>
              <w:t>经济效果</w:t>
            </w:r>
            <w:r>
              <w:rPr>
                <w:rFonts w:ascii="等线" w:eastAsia="等线" w:hAnsi="等线" w:cs="宋体" w:hint="eastAsia"/>
                <w:color w:val="000000"/>
                <w:szCs w:val="21"/>
              </w:rPr>
              <w:t>、</w:t>
            </w:r>
            <w:r w:rsidRPr="001A0483">
              <w:rPr>
                <w:rFonts w:ascii="等线" w:eastAsia="等线" w:hAnsi="等线" w:cs="宋体" w:hint="eastAsia"/>
                <w:color w:val="000000"/>
                <w:szCs w:val="21"/>
              </w:rPr>
              <w:t>现金流</w:t>
            </w:r>
            <w:r>
              <w:rPr>
                <w:rFonts w:ascii="等线" w:eastAsia="等线" w:hAnsi="等线" w:cs="宋体" w:hint="eastAsia"/>
                <w:color w:val="000000"/>
                <w:szCs w:val="21"/>
              </w:rPr>
              <w:t>量</w:t>
            </w:r>
            <w:r w:rsidRPr="001A0483">
              <w:rPr>
                <w:rFonts w:ascii="等线" w:eastAsia="等线" w:hAnsi="等线" w:cs="宋体" w:hint="eastAsia"/>
                <w:color w:val="000000"/>
                <w:szCs w:val="21"/>
              </w:rPr>
              <w:t>；项目投资；成本；税金与税收</w:t>
            </w:r>
            <w:r>
              <w:rPr>
                <w:rFonts w:ascii="等线" w:eastAsia="等线" w:hAnsi="等线" w:cs="宋体" w:hint="eastAsia"/>
                <w:color w:val="000000"/>
                <w:szCs w:val="21"/>
              </w:rPr>
              <w:t>等概念。</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006B9E31" w14:textId="492F4136" w:rsidR="000B672B" w:rsidRPr="00B6135D" w:rsidRDefault="000B672B" w:rsidP="000B672B">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课后作业</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3BA07087" w14:textId="34E59799"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3</w:t>
            </w:r>
            <w:r>
              <w:rPr>
                <w:rFonts w:ascii="等线" w:eastAsia="等线" w:hAnsi="等线" w:cs="宋体"/>
                <w:color w:val="000000"/>
                <w:sz w:val="24"/>
              </w:rPr>
              <w:t>%</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1509C3C3" w14:textId="77777777" w:rsidR="000B672B" w:rsidRDefault="000B672B" w:rsidP="000B672B">
            <w:pPr>
              <w:widowControl/>
              <w:spacing w:line="320" w:lineRule="exact"/>
              <w:jc w:val="left"/>
              <w:rPr>
                <w:rFonts w:ascii="等线" w:eastAsia="等线" w:hAnsi="等线" w:cs="宋体"/>
                <w:color w:val="000000"/>
                <w:sz w:val="24"/>
              </w:rPr>
            </w:pPr>
          </w:p>
        </w:tc>
      </w:tr>
      <w:tr w:rsidR="000B672B" w14:paraId="5B2A539D"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2CD62A0E" w14:textId="5E54456B" w:rsidR="000B672B" w:rsidRPr="00E753D8" w:rsidRDefault="000B672B" w:rsidP="000B672B">
            <w:pPr>
              <w:widowControl/>
              <w:spacing w:line="320" w:lineRule="exact"/>
              <w:jc w:val="center"/>
              <w:rPr>
                <w:rFonts w:ascii="等线" w:eastAsia="等线" w:hAnsi="等线" w:cs="宋体"/>
                <w:color w:val="000000"/>
                <w:szCs w:val="21"/>
              </w:rPr>
            </w:pPr>
            <w:r>
              <w:rPr>
                <w:rFonts w:ascii="等线" w:eastAsia="等线" w:hAnsi="等线" w:cs="宋体"/>
                <w:color w:val="000000"/>
                <w:szCs w:val="21"/>
              </w:rPr>
              <w:t>9</w:t>
            </w:r>
          </w:p>
        </w:tc>
        <w:tc>
          <w:tcPr>
            <w:tcW w:w="665" w:type="dxa"/>
            <w:tcBorders>
              <w:top w:val="single" w:sz="4" w:space="0" w:color="000000"/>
              <w:left w:val="none" w:sz="4" w:space="0" w:color="000000"/>
              <w:bottom w:val="single" w:sz="4" w:space="0" w:color="000000"/>
              <w:right w:val="single" w:sz="4" w:space="0" w:color="000000"/>
            </w:tcBorders>
            <w:vAlign w:val="center"/>
          </w:tcPr>
          <w:p w14:paraId="2F182DCF" w14:textId="2DF56AA3"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五</w:t>
            </w:r>
          </w:p>
        </w:tc>
        <w:tc>
          <w:tcPr>
            <w:tcW w:w="1374" w:type="dxa"/>
            <w:tcBorders>
              <w:top w:val="single" w:sz="4" w:space="0" w:color="000000"/>
              <w:left w:val="none" w:sz="4" w:space="0" w:color="000000"/>
              <w:bottom w:val="single" w:sz="4" w:space="0" w:color="000000"/>
              <w:right w:val="single" w:sz="4" w:space="0" w:color="000000"/>
            </w:tcBorders>
            <w:vAlign w:val="center"/>
          </w:tcPr>
          <w:p w14:paraId="4DA2260E" w14:textId="7E48A7EA"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color w:val="000000"/>
                <w:szCs w:val="21"/>
              </w:rPr>
              <w:t>2026.5.1</w:t>
            </w:r>
          </w:p>
        </w:tc>
        <w:tc>
          <w:tcPr>
            <w:tcW w:w="567" w:type="dxa"/>
            <w:tcBorders>
              <w:top w:val="single" w:sz="4" w:space="0" w:color="000000"/>
              <w:left w:val="none" w:sz="4" w:space="0" w:color="000000"/>
              <w:bottom w:val="single" w:sz="4" w:space="0" w:color="000000"/>
              <w:right w:val="single" w:sz="4" w:space="0" w:color="000000"/>
            </w:tcBorders>
            <w:vAlign w:val="center"/>
          </w:tcPr>
          <w:p w14:paraId="58BDA4A6" w14:textId="77777777" w:rsidR="000B672B" w:rsidRPr="00C94880" w:rsidRDefault="000B672B" w:rsidP="000B672B">
            <w:pPr>
              <w:widowControl/>
              <w:spacing w:line="320" w:lineRule="exact"/>
              <w:jc w:val="left"/>
              <w:rPr>
                <w:rFonts w:ascii="等线" w:eastAsia="等线" w:hAnsi="等线" w:cs="宋体"/>
                <w:color w:val="000000"/>
                <w:sz w:val="24"/>
              </w:rPr>
            </w:pPr>
            <w:r w:rsidRPr="00C94880">
              <w:rPr>
                <w:rFonts w:ascii="等线" w:eastAsia="等线" w:hAnsi="等线" w:cs="宋体"/>
                <w:color w:val="000000"/>
                <w:sz w:val="24"/>
              </w:rPr>
              <w:t>5.6</w:t>
            </w:r>
          </w:p>
          <w:p w14:paraId="609AC857" w14:textId="7E62514A" w:rsidR="000B672B" w:rsidRDefault="000B672B" w:rsidP="000B672B">
            <w:pPr>
              <w:widowControl/>
              <w:spacing w:line="320" w:lineRule="exact"/>
              <w:jc w:val="left"/>
              <w:rPr>
                <w:rFonts w:ascii="等线" w:eastAsia="等线" w:hAnsi="等线" w:cs="宋体"/>
                <w:color w:val="000000"/>
                <w:sz w:val="24"/>
              </w:rPr>
            </w:pPr>
            <w:r w:rsidRPr="00C94880">
              <w:rPr>
                <w:rFonts w:ascii="等线" w:eastAsia="等线" w:hAnsi="等线" w:cs="宋体"/>
                <w:color w:val="000000"/>
                <w:sz w:val="24"/>
              </w:rPr>
              <w:t>3.4</w:t>
            </w:r>
          </w:p>
        </w:tc>
        <w:tc>
          <w:tcPr>
            <w:tcW w:w="850" w:type="dxa"/>
            <w:tcBorders>
              <w:top w:val="single" w:sz="4" w:space="0" w:color="000000"/>
              <w:left w:val="none" w:sz="4" w:space="0" w:color="000000"/>
              <w:bottom w:val="single" w:sz="4" w:space="0" w:color="000000"/>
              <w:right w:val="single" w:sz="4" w:space="0" w:color="000000"/>
            </w:tcBorders>
            <w:vAlign w:val="center"/>
          </w:tcPr>
          <w:p w14:paraId="2D04A8F8" w14:textId="7827B056" w:rsidR="000B672B" w:rsidRPr="00E753D8"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026B8E9E" w14:textId="77777777" w:rsidR="000B672B" w:rsidRPr="00C94880"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hint="eastAsia"/>
                <w:color w:val="000000"/>
                <w:szCs w:val="21"/>
              </w:rPr>
              <w:t>马晓然</w:t>
            </w:r>
          </w:p>
          <w:p w14:paraId="26D2F322" w14:textId="734AE557" w:rsidR="000B672B" w:rsidRPr="00E753D8" w:rsidRDefault="000B672B" w:rsidP="000B672B">
            <w:pPr>
              <w:widowControl/>
              <w:spacing w:line="320" w:lineRule="exact"/>
              <w:jc w:val="left"/>
              <w:rPr>
                <w:rFonts w:ascii="等线" w:eastAsia="等线" w:hAnsi="等线" w:cs="宋体"/>
                <w:color w:val="000000"/>
                <w:szCs w:val="21"/>
              </w:rPr>
            </w:pPr>
            <w:proofErr w:type="gramStart"/>
            <w:r w:rsidRPr="00C94880">
              <w:rPr>
                <w:rFonts w:ascii="等线" w:eastAsia="等线" w:hAnsi="等线" w:cs="宋体" w:hint="eastAsia"/>
                <w:color w:val="000000"/>
                <w:szCs w:val="21"/>
              </w:rPr>
              <w:t>李亚猛</w:t>
            </w:r>
            <w:proofErr w:type="gramEnd"/>
          </w:p>
        </w:tc>
        <w:tc>
          <w:tcPr>
            <w:tcW w:w="939" w:type="dxa"/>
            <w:tcBorders>
              <w:top w:val="single" w:sz="4" w:space="0" w:color="000000"/>
              <w:left w:val="none" w:sz="4" w:space="0" w:color="000000"/>
              <w:bottom w:val="single" w:sz="4" w:space="0" w:color="000000"/>
              <w:right w:val="single" w:sz="4" w:space="0" w:color="000000"/>
            </w:tcBorders>
            <w:vAlign w:val="center"/>
          </w:tcPr>
          <w:p w14:paraId="74B7CB50" w14:textId="77777777" w:rsidR="000B672B" w:rsidRDefault="000B672B" w:rsidP="000B672B">
            <w:pPr>
              <w:widowControl/>
              <w:spacing w:line="320" w:lineRule="exact"/>
              <w:jc w:val="left"/>
              <w:rPr>
                <w:rFonts w:ascii="等线" w:eastAsia="等线" w:hAnsi="等线" w:cs="宋体"/>
                <w:color w:val="000000"/>
                <w:sz w:val="18"/>
                <w:szCs w:val="18"/>
              </w:rPr>
            </w:pPr>
            <w:r>
              <w:rPr>
                <w:rFonts w:ascii="等线" w:eastAsia="等线" w:hAnsi="等线" w:cs="宋体" w:hint="eastAsia"/>
                <w:color w:val="000000"/>
                <w:sz w:val="18"/>
                <w:szCs w:val="18"/>
              </w:rPr>
              <w:t>3</w:t>
            </w:r>
            <w:r>
              <w:rPr>
                <w:rFonts w:ascii="等线" w:eastAsia="等线" w:hAnsi="等线" w:cs="宋体"/>
                <w:color w:val="000000"/>
                <w:sz w:val="18"/>
                <w:szCs w:val="18"/>
              </w:rPr>
              <w:t>#304</w:t>
            </w:r>
          </w:p>
          <w:p w14:paraId="05C62C4F" w14:textId="49FFC0C3" w:rsidR="000B672B" w:rsidRDefault="000B672B" w:rsidP="000B672B">
            <w:pPr>
              <w:widowControl/>
              <w:spacing w:line="320" w:lineRule="exact"/>
              <w:jc w:val="left"/>
              <w:rPr>
                <w:rFonts w:ascii="等线" w:eastAsia="等线" w:hAnsi="等线" w:cs="宋体"/>
                <w:color w:val="000000"/>
                <w:sz w:val="24"/>
              </w:rPr>
            </w:pPr>
            <w:proofErr w:type="gramStart"/>
            <w:r w:rsidRPr="00C94880">
              <w:rPr>
                <w:rFonts w:ascii="等线" w:eastAsia="等线" w:hAnsi="等线" w:cs="宋体" w:hint="eastAsia"/>
                <w:color w:val="000000"/>
                <w:sz w:val="18"/>
                <w:szCs w:val="18"/>
              </w:rPr>
              <w:t>桃西</w:t>
            </w:r>
            <w:proofErr w:type="gramEnd"/>
            <w:r w:rsidRPr="00C94880">
              <w:rPr>
                <w:rFonts w:ascii="等线" w:eastAsia="等线" w:hAnsi="等线" w:cs="宋体" w:hint="eastAsia"/>
                <w:color w:val="000000"/>
                <w:sz w:val="18"/>
                <w:szCs w:val="18"/>
              </w:rPr>
              <w:t>20</w:t>
            </w:r>
            <w:r w:rsidRPr="00C94880">
              <w:rPr>
                <w:rFonts w:ascii="等线" w:eastAsia="等线" w:hAnsi="等线" w:cs="宋体"/>
                <w:color w:val="000000"/>
                <w:sz w:val="18"/>
                <w:szCs w:val="18"/>
              </w:rPr>
              <w:t>4</w:t>
            </w:r>
          </w:p>
        </w:tc>
        <w:tc>
          <w:tcPr>
            <w:tcW w:w="1514" w:type="dxa"/>
            <w:tcBorders>
              <w:top w:val="none" w:sz="4" w:space="0" w:color="000000"/>
              <w:left w:val="none" w:sz="4" w:space="0" w:color="000000"/>
              <w:bottom w:val="single" w:sz="4" w:space="0" w:color="000000"/>
              <w:right w:val="single" w:sz="4" w:space="0" w:color="000000"/>
            </w:tcBorders>
            <w:vAlign w:val="center"/>
          </w:tcPr>
          <w:p w14:paraId="1E9E74B8" w14:textId="3A62297A"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资金时间价值及其等值计算</w:t>
            </w:r>
          </w:p>
        </w:tc>
        <w:tc>
          <w:tcPr>
            <w:tcW w:w="2508" w:type="dxa"/>
            <w:tcBorders>
              <w:top w:val="none" w:sz="4" w:space="0" w:color="000000"/>
              <w:left w:val="none" w:sz="4" w:space="0" w:color="000000"/>
              <w:bottom w:val="single" w:sz="4" w:space="0" w:color="000000"/>
              <w:right w:val="single" w:sz="4" w:space="0" w:color="000000"/>
            </w:tcBorders>
            <w:vAlign w:val="center"/>
          </w:tcPr>
          <w:p w14:paraId="3FF07C27" w14:textId="62DDF241"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理解资金时间价值的概念，会正确</w:t>
            </w:r>
            <w:proofErr w:type="gramStart"/>
            <w:r w:rsidRPr="001A0483">
              <w:rPr>
                <w:rFonts w:ascii="等线" w:eastAsia="等线" w:hAnsi="等线" w:cs="宋体" w:hint="eastAsia"/>
                <w:color w:val="000000"/>
                <w:szCs w:val="21"/>
              </w:rPr>
              <w:t>画项目</w:t>
            </w:r>
            <w:proofErr w:type="gramEnd"/>
            <w:r w:rsidRPr="001A0483">
              <w:rPr>
                <w:rFonts w:ascii="等线" w:eastAsia="等线" w:hAnsi="等线" w:cs="宋体" w:hint="eastAsia"/>
                <w:color w:val="000000"/>
                <w:szCs w:val="21"/>
              </w:rPr>
              <w:t>的现金流量图，熟练掌握资金时间价值公式解决实际问题。</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07D7BEAF" w14:textId="77A385A5" w:rsidR="000B672B" w:rsidRPr="00B6135D" w:rsidRDefault="000B672B" w:rsidP="000B672B">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课后作业</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7ABB033B" w14:textId="574B0992"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3</w:t>
            </w:r>
            <w:r>
              <w:rPr>
                <w:rFonts w:ascii="等线" w:eastAsia="等线" w:hAnsi="等线" w:cs="宋体"/>
                <w:color w:val="000000"/>
                <w:sz w:val="24"/>
              </w:rPr>
              <w:t>%</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7377EF75" w14:textId="77777777" w:rsidR="000B672B" w:rsidRDefault="000B672B" w:rsidP="000B672B">
            <w:pPr>
              <w:widowControl/>
              <w:spacing w:line="320" w:lineRule="exact"/>
              <w:jc w:val="left"/>
              <w:rPr>
                <w:rFonts w:ascii="等线" w:eastAsia="等线" w:hAnsi="等线" w:cs="宋体"/>
                <w:color w:val="000000"/>
                <w:sz w:val="24"/>
              </w:rPr>
            </w:pPr>
          </w:p>
        </w:tc>
      </w:tr>
      <w:tr w:rsidR="000B672B" w14:paraId="7284ED6C"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402A8B16" w14:textId="3B73F71B" w:rsidR="000B672B" w:rsidRPr="00E753D8" w:rsidRDefault="000B672B" w:rsidP="000B672B">
            <w:pPr>
              <w:widowControl/>
              <w:spacing w:line="320" w:lineRule="exact"/>
              <w:jc w:val="center"/>
              <w:rPr>
                <w:rFonts w:ascii="等线" w:eastAsia="等线" w:hAnsi="等线" w:cs="宋体"/>
                <w:color w:val="000000"/>
                <w:szCs w:val="21"/>
              </w:rPr>
            </w:pPr>
            <w:bookmarkStart w:id="3" w:name="_Hlk223272456"/>
            <w:r>
              <w:rPr>
                <w:rFonts w:ascii="等线" w:eastAsia="等线" w:hAnsi="等线" w:cs="宋体" w:hint="eastAsia"/>
                <w:color w:val="000000"/>
                <w:szCs w:val="21"/>
              </w:rPr>
              <w:lastRenderedPageBreak/>
              <w:t>1</w:t>
            </w:r>
            <w:r>
              <w:rPr>
                <w:rFonts w:ascii="等线" w:eastAsia="等线" w:hAnsi="等线" w:cs="宋体"/>
                <w:color w:val="000000"/>
                <w:szCs w:val="21"/>
              </w:rPr>
              <w:t>0</w:t>
            </w:r>
          </w:p>
        </w:tc>
        <w:tc>
          <w:tcPr>
            <w:tcW w:w="665" w:type="dxa"/>
            <w:tcBorders>
              <w:top w:val="single" w:sz="4" w:space="0" w:color="000000"/>
              <w:left w:val="none" w:sz="4" w:space="0" w:color="000000"/>
              <w:bottom w:val="single" w:sz="4" w:space="0" w:color="000000"/>
              <w:right w:val="single" w:sz="4" w:space="0" w:color="000000"/>
            </w:tcBorders>
            <w:vAlign w:val="center"/>
          </w:tcPr>
          <w:p w14:paraId="3B26A37C" w14:textId="044FF023"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四</w:t>
            </w:r>
          </w:p>
        </w:tc>
        <w:tc>
          <w:tcPr>
            <w:tcW w:w="1374" w:type="dxa"/>
            <w:tcBorders>
              <w:top w:val="single" w:sz="4" w:space="0" w:color="000000"/>
              <w:left w:val="none" w:sz="4" w:space="0" w:color="000000"/>
              <w:bottom w:val="single" w:sz="4" w:space="0" w:color="000000"/>
              <w:right w:val="single" w:sz="4" w:space="0" w:color="000000"/>
            </w:tcBorders>
            <w:vAlign w:val="center"/>
          </w:tcPr>
          <w:p w14:paraId="545A9361" w14:textId="0D822D2C"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2</w:t>
            </w:r>
            <w:r>
              <w:rPr>
                <w:rFonts w:ascii="等线" w:eastAsia="等线" w:hAnsi="等线" w:cs="宋体"/>
                <w:color w:val="000000"/>
                <w:szCs w:val="21"/>
              </w:rPr>
              <w:t>026.5.7</w:t>
            </w:r>
          </w:p>
        </w:tc>
        <w:tc>
          <w:tcPr>
            <w:tcW w:w="567" w:type="dxa"/>
            <w:tcBorders>
              <w:top w:val="single" w:sz="4" w:space="0" w:color="000000"/>
              <w:left w:val="none" w:sz="4" w:space="0" w:color="000000"/>
              <w:bottom w:val="single" w:sz="4" w:space="0" w:color="000000"/>
              <w:right w:val="single" w:sz="4" w:space="0" w:color="000000"/>
            </w:tcBorders>
            <w:vAlign w:val="center"/>
          </w:tcPr>
          <w:p w14:paraId="10A3CD0C" w14:textId="77777777"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.6</w:t>
            </w:r>
          </w:p>
          <w:p w14:paraId="31D4C715" w14:textId="76FDF66F"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7</w:t>
            </w:r>
            <w:r>
              <w:rPr>
                <w:rFonts w:ascii="等线" w:eastAsia="等线" w:hAnsi="等线" w:cs="宋体"/>
                <w:color w:val="000000"/>
                <w:sz w:val="24"/>
              </w:rPr>
              <w:t>.8</w:t>
            </w:r>
          </w:p>
        </w:tc>
        <w:tc>
          <w:tcPr>
            <w:tcW w:w="850" w:type="dxa"/>
            <w:tcBorders>
              <w:top w:val="single" w:sz="4" w:space="0" w:color="000000"/>
              <w:left w:val="none" w:sz="4" w:space="0" w:color="000000"/>
              <w:bottom w:val="single" w:sz="4" w:space="0" w:color="000000"/>
              <w:right w:val="single" w:sz="4" w:space="0" w:color="000000"/>
            </w:tcBorders>
            <w:vAlign w:val="center"/>
          </w:tcPr>
          <w:p w14:paraId="4AE6381C" w14:textId="07E3FF8E" w:rsidR="000B672B" w:rsidRPr="00E753D8"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50CFAE8C" w14:textId="77777777" w:rsidR="000B672B"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马晓然</w:t>
            </w:r>
          </w:p>
          <w:p w14:paraId="7D036EF2" w14:textId="4A680108" w:rsidR="000B672B" w:rsidRPr="00E753D8" w:rsidRDefault="000B672B" w:rsidP="000B672B">
            <w:pPr>
              <w:widowControl/>
              <w:spacing w:line="320" w:lineRule="exact"/>
              <w:jc w:val="left"/>
              <w:rPr>
                <w:rFonts w:ascii="等线" w:eastAsia="等线" w:hAnsi="等线" w:cs="宋体"/>
                <w:color w:val="000000"/>
                <w:szCs w:val="21"/>
              </w:rPr>
            </w:pPr>
            <w:proofErr w:type="gramStart"/>
            <w:r>
              <w:rPr>
                <w:rFonts w:ascii="等线" w:eastAsia="等线" w:hAnsi="等线" w:cs="宋体" w:hint="eastAsia"/>
                <w:color w:val="000000"/>
                <w:szCs w:val="21"/>
              </w:rPr>
              <w:t>李亚猛</w:t>
            </w:r>
            <w:proofErr w:type="gramEnd"/>
          </w:p>
        </w:tc>
        <w:tc>
          <w:tcPr>
            <w:tcW w:w="939" w:type="dxa"/>
            <w:tcBorders>
              <w:top w:val="single" w:sz="4" w:space="0" w:color="000000"/>
              <w:left w:val="none" w:sz="4" w:space="0" w:color="000000"/>
              <w:bottom w:val="single" w:sz="4" w:space="0" w:color="000000"/>
              <w:right w:val="single" w:sz="4" w:space="0" w:color="000000"/>
            </w:tcBorders>
            <w:vAlign w:val="center"/>
          </w:tcPr>
          <w:p w14:paraId="12FC7763" w14:textId="77777777" w:rsidR="000B672B" w:rsidRDefault="000B672B" w:rsidP="000B672B">
            <w:pPr>
              <w:widowControl/>
              <w:spacing w:line="320" w:lineRule="exact"/>
              <w:jc w:val="left"/>
              <w:rPr>
                <w:rFonts w:ascii="等线" w:eastAsia="等线" w:hAnsi="等线" w:cs="宋体"/>
                <w:color w:val="000000"/>
                <w:sz w:val="18"/>
                <w:szCs w:val="18"/>
              </w:rPr>
            </w:pPr>
            <w:proofErr w:type="gramStart"/>
            <w:r w:rsidRPr="00C94880">
              <w:rPr>
                <w:rFonts w:ascii="等线" w:eastAsia="等线" w:hAnsi="等线" w:cs="宋体" w:hint="eastAsia"/>
                <w:color w:val="000000"/>
                <w:sz w:val="18"/>
                <w:szCs w:val="18"/>
              </w:rPr>
              <w:t>桃西</w:t>
            </w:r>
            <w:proofErr w:type="gramEnd"/>
            <w:r w:rsidRPr="00C94880">
              <w:rPr>
                <w:rFonts w:ascii="等线" w:eastAsia="等线" w:hAnsi="等线" w:cs="宋体" w:hint="eastAsia"/>
                <w:color w:val="000000"/>
                <w:sz w:val="18"/>
                <w:szCs w:val="18"/>
              </w:rPr>
              <w:t>2</w:t>
            </w:r>
            <w:r w:rsidRPr="00C94880">
              <w:rPr>
                <w:rFonts w:ascii="等线" w:eastAsia="等线" w:hAnsi="等线" w:cs="宋体"/>
                <w:color w:val="000000"/>
                <w:sz w:val="18"/>
                <w:szCs w:val="18"/>
              </w:rPr>
              <w:t>08</w:t>
            </w:r>
          </w:p>
          <w:p w14:paraId="07C445E2" w14:textId="7A7CBE85" w:rsidR="000B672B" w:rsidRDefault="000B672B" w:rsidP="000B672B">
            <w:pPr>
              <w:widowControl/>
              <w:spacing w:line="320" w:lineRule="exact"/>
              <w:jc w:val="left"/>
              <w:rPr>
                <w:rFonts w:ascii="等线" w:eastAsia="等线" w:hAnsi="等线" w:cs="宋体"/>
                <w:color w:val="000000"/>
                <w:sz w:val="24"/>
              </w:rPr>
            </w:pPr>
            <w:proofErr w:type="gramStart"/>
            <w:r w:rsidRPr="00C94880">
              <w:rPr>
                <w:rFonts w:ascii="等线" w:eastAsia="等线" w:hAnsi="等线" w:cs="宋体" w:hint="eastAsia"/>
                <w:color w:val="000000"/>
                <w:sz w:val="18"/>
                <w:szCs w:val="18"/>
              </w:rPr>
              <w:t>桃西</w:t>
            </w:r>
            <w:proofErr w:type="gramEnd"/>
            <w:r>
              <w:rPr>
                <w:rFonts w:ascii="等线" w:eastAsia="等线" w:hAnsi="等线" w:cs="宋体" w:hint="eastAsia"/>
                <w:color w:val="000000"/>
                <w:sz w:val="18"/>
                <w:szCs w:val="18"/>
              </w:rPr>
              <w:t>6</w:t>
            </w:r>
            <w:r>
              <w:rPr>
                <w:rFonts w:ascii="等线" w:eastAsia="等线" w:hAnsi="等线" w:cs="宋体"/>
                <w:color w:val="000000"/>
                <w:sz w:val="18"/>
                <w:szCs w:val="18"/>
              </w:rPr>
              <w:t>06</w:t>
            </w:r>
          </w:p>
        </w:tc>
        <w:tc>
          <w:tcPr>
            <w:tcW w:w="1514" w:type="dxa"/>
            <w:tcBorders>
              <w:top w:val="none" w:sz="4" w:space="0" w:color="000000"/>
              <w:left w:val="none" w:sz="4" w:space="0" w:color="000000"/>
              <w:bottom w:val="single" w:sz="4" w:space="0" w:color="000000"/>
              <w:right w:val="single" w:sz="4" w:space="0" w:color="000000"/>
            </w:tcBorders>
            <w:vAlign w:val="center"/>
          </w:tcPr>
          <w:p w14:paraId="0FB9AE45" w14:textId="59F319BC"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经济评价指标</w:t>
            </w:r>
          </w:p>
        </w:tc>
        <w:tc>
          <w:tcPr>
            <w:tcW w:w="2508" w:type="dxa"/>
            <w:tcBorders>
              <w:top w:val="none" w:sz="4" w:space="0" w:color="000000"/>
              <w:left w:val="none" w:sz="4" w:space="0" w:color="000000"/>
              <w:bottom w:val="single" w:sz="4" w:space="0" w:color="000000"/>
              <w:right w:val="single" w:sz="4" w:space="0" w:color="000000"/>
            </w:tcBorders>
            <w:vAlign w:val="center"/>
          </w:tcPr>
          <w:p w14:paraId="615F4543" w14:textId="5E2F1A9C"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掌握投资回收期、净现值和内部收益率指标的经济含义及其运用指标计算简单的项目评价比选。</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1EF0FE06" w14:textId="501CC04B" w:rsidR="000B672B" w:rsidRPr="00B6135D" w:rsidRDefault="000B672B" w:rsidP="000B672B">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课后作业</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1E4DE820" w14:textId="7A09CD1E"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4</w:t>
            </w:r>
            <w:r>
              <w:rPr>
                <w:rFonts w:ascii="等线" w:eastAsia="等线" w:hAnsi="等线" w:cs="宋体"/>
                <w:color w:val="000000"/>
                <w:sz w:val="24"/>
              </w:rPr>
              <w:t>%</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2DCED317" w14:textId="77777777" w:rsidR="000B672B" w:rsidRDefault="000B672B" w:rsidP="000B672B">
            <w:pPr>
              <w:widowControl/>
              <w:spacing w:line="320" w:lineRule="exact"/>
              <w:jc w:val="left"/>
              <w:rPr>
                <w:rFonts w:ascii="等线" w:eastAsia="等线" w:hAnsi="等线" w:cs="宋体"/>
                <w:color w:val="000000"/>
                <w:sz w:val="24"/>
              </w:rPr>
            </w:pPr>
          </w:p>
        </w:tc>
      </w:tr>
      <w:bookmarkEnd w:id="3"/>
      <w:tr w:rsidR="000B672B" w14:paraId="5FAEF840"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780D1EA8" w14:textId="1E0876ED" w:rsidR="000B672B" w:rsidRDefault="000B672B" w:rsidP="000B672B">
            <w:pPr>
              <w:widowControl/>
              <w:spacing w:line="320" w:lineRule="exact"/>
              <w:jc w:val="center"/>
              <w:rPr>
                <w:rFonts w:ascii="等线" w:eastAsia="等线" w:hAnsi="等线" w:cs="宋体"/>
                <w:color w:val="000000"/>
                <w:szCs w:val="21"/>
              </w:rPr>
            </w:pPr>
            <w:r>
              <w:rPr>
                <w:rFonts w:ascii="等线" w:eastAsia="等线" w:hAnsi="等线" w:cs="宋体" w:hint="eastAsia"/>
                <w:color w:val="000000"/>
                <w:szCs w:val="21"/>
              </w:rPr>
              <w:t>1</w:t>
            </w:r>
            <w:r>
              <w:rPr>
                <w:rFonts w:ascii="等线" w:eastAsia="等线" w:hAnsi="等线" w:cs="宋体"/>
                <w:color w:val="000000"/>
                <w:szCs w:val="21"/>
              </w:rPr>
              <w:t>0</w:t>
            </w:r>
          </w:p>
        </w:tc>
        <w:tc>
          <w:tcPr>
            <w:tcW w:w="665" w:type="dxa"/>
            <w:tcBorders>
              <w:top w:val="single" w:sz="4" w:space="0" w:color="000000"/>
              <w:left w:val="none" w:sz="4" w:space="0" w:color="000000"/>
              <w:bottom w:val="single" w:sz="4" w:space="0" w:color="000000"/>
              <w:right w:val="single" w:sz="4" w:space="0" w:color="000000"/>
            </w:tcBorders>
            <w:vAlign w:val="center"/>
          </w:tcPr>
          <w:p w14:paraId="2A5DFDA8" w14:textId="1EA5DEF1"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五</w:t>
            </w:r>
          </w:p>
        </w:tc>
        <w:tc>
          <w:tcPr>
            <w:tcW w:w="1374" w:type="dxa"/>
            <w:tcBorders>
              <w:top w:val="single" w:sz="4" w:space="0" w:color="000000"/>
              <w:left w:val="none" w:sz="4" w:space="0" w:color="000000"/>
              <w:bottom w:val="single" w:sz="4" w:space="0" w:color="000000"/>
              <w:right w:val="single" w:sz="4" w:space="0" w:color="000000"/>
            </w:tcBorders>
            <w:vAlign w:val="center"/>
          </w:tcPr>
          <w:p w14:paraId="72D8DBC9" w14:textId="212A2E2F" w:rsidR="000B672B" w:rsidRPr="00E753D8"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color w:val="000000"/>
                <w:szCs w:val="21"/>
              </w:rPr>
              <w:t>2026.</w:t>
            </w:r>
            <w:r>
              <w:rPr>
                <w:rFonts w:ascii="等线" w:eastAsia="等线" w:hAnsi="等线" w:cs="宋体"/>
                <w:color w:val="000000"/>
                <w:szCs w:val="21"/>
              </w:rPr>
              <w:t>5</w:t>
            </w:r>
            <w:r w:rsidRPr="00C94880">
              <w:rPr>
                <w:rFonts w:ascii="等线" w:eastAsia="等线" w:hAnsi="等线" w:cs="宋体"/>
                <w:color w:val="000000"/>
                <w:szCs w:val="21"/>
              </w:rPr>
              <w:t>.</w:t>
            </w:r>
            <w:r>
              <w:rPr>
                <w:rFonts w:ascii="等线" w:eastAsia="等线" w:hAnsi="等线" w:cs="宋体"/>
                <w:color w:val="000000"/>
                <w:szCs w:val="21"/>
              </w:rPr>
              <w:t>8</w:t>
            </w:r>
          </w:p>
        </w:tc>
        <w:tc>
          <w:tcPr>
            <w:tcW w:w="567" w:type="dxa"/>
            <w:tcBorders>
              <w:top w:val="single" w:sz="4" w:space="0" w:color="000000"/>
              <w:left w:val="none" w:sz="4" w:space="0" w:color="000000"/>
              <w:bottom w:val="single" w:sz="4" w:space="0" w:color="000000"/>
              <w:right w:val="single" w:sz="4" w:space="0" w:color="000000"/>
            </w:tcBorders>
            <w:vAlign w:val="center"/>
          </w:tcPr>
          <w:p w14:paraId="6C7DB7A2" w14:textId="77777777" w:rsidR="000B672B" w:rsidRDefault="000B672B" w:rsidP="000B672B">
            <w:pPr>
              <w:widowControl/>
              <w:spacing w:line="320" w:lineRule="exact"/>
              <w:jc w:val="left"/>
              <w:rPr>
                <w:rFonts w:ascii="等线" w:eastAsia="等线" w:hAnsi="等线" w:cs="宋体"/>
                <w:color w:val="000000"/>
                <w:sz w:val="24"/>
              </w:rPr>
            </w:pPr>
            <w:r w:rsidRPr="00C94880">
              <w:rPr>
                <w:rFonts w:ascii="等线" w:eastAsia="等线" w:hAnsi="等线" w:cs="宋体"/>
                <w:color w:val="000000"/>
                <w:sz w:val="24"/>
              </w:rPr>
              <w:t>5.6</w:t>
            </w:r>
          </w:p>
          <w:p w14:paraId="0474B259" w14:textId="2DFABDA2"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3</w:t>
            </w:r>
            <w:r>
              <w:rPr>
                <w:rFonts w:ascii="等线" w:eastAsia="等线" w:hAnsi="等线" w:cs="宋体"/>
                <w:color w:val="000000"/>
                <w:sz w:val="24"/>
              </w:rPr>
              <w:t>.</w:t>
            </w:r>
            <w:r>
              <w:rPr>
                <w:rFonts w:ascii="等线" w:eastAsia="等线" w:hAnsi="等线" w:cs="宋体" w:hint="eastAsia"/>
                <w:color w:val="000000"/>
                <w:sz w:val="24"/>
              </w:rPr>
              <w:t>4</w:t>
            </w:r>
          </w:p>
        </w:tc>
        <w:tc>
          <w:tcPr>
            <w:tcW w:w="850" w:type="dxa"/>
            <w:tcBorders>
              <w:top w:val="single" w:sz="4" w:space="0" w:color="000000"/>
              <w:left w:val="none" w:sz="4" w:space="0" w:color="000000"/>
              <w:bottom w:val="single" w:sz="4" w:space="0" w:color="000000"/>
              <w:right w:val="single" w:sz="4" w:space="0" w:color="000000"/>
            </w:tcBorders>
            <w:vAlign w:val="center"/>
          </w:tcPr>
          <w:p w14:paraId="0BEAAB6B" w14:textId="0749CC64" w:rsidR="000B672B" w:rsidRPr="00E753D8"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3532D851" w14:textId="77777777" w:rsidR="000B672B"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马晓然</w:t>
            </w:r>
          </w:p>
          <w:p w14:paraId="44BEEC5B" w14:textId="7AA179E8" w:rsidR="000B672B" w:rsidRPr="00E753D8" w:rsidRDefault="000B672B" w:rsidP="000B672B">
            <w:pPr>
              <w:widowControl/>
              <w:spacing w:line="320" w:lineRule="exact"/>
              <w:jc w:val="left"/>
              <w:rPr>
                <w:rFonts w:ascii="等线" w:eastAsia="等线" w:hAnsi="等线" w:cs="宋体"/>
                <w:color w:val="000000"/>
                <w:szCs w:val="21"/>
              </w:rPr>
            </w:pPr>
            <w:proofErr w:type="gramStart"/>
            <w:r>
              <w:rPr>
                <w:rFonts w:ascii="等线" w:eastAsia="等线" w:hAnsi="等线" w:cs="宋体" w:hint="eastAsia"/>
                <w:color w:val="000000"/>
                <w:szCs w:val="21"/>
              </w:rPr>
              <w:t>李亚猛</w:t>
            </w:r>
            <w:proofErr w:type="gramEnd"/>
          </w:p>
        </w:tc>
        <w:tc>
          <w:tcPr>
            <w:tcW w:w="939" w:type="dxa"/>
            <w:tcBorders>
              <w:top w:val="single" w:sz="4" w:space="0" w:color="000000"/>
              <w:left w:val="none" w:sz="4" w:space="0" w:color="000000"/>
              <w:bottom w:val="single" w:sz="4" w:space="0" w:color="000000"/>
              <w:right w:val="single" w:sz="4" w:space="0" w:color="000000"/>
            </w:tcBorders>
            <w:vAlign w:val="center"/>
          </w:tcPr>
          <w:p w14:paraId="1FCEBB5C" w14:textId="77777777" w:rsidR="000B672B" w:rsidRDefault="000B672B" w:rsidP="000B672B">
            <w:pPr>
              <w:widowControl/>
              <w:spacing w:line="320" w:lineRule="exact"/>
              <w:jc w:val="left"/>
              <w:rPr>
                <w:rFonts w:ascii="等线" w:eastAsia="等线" w:hAnsi="等线" w:cs="宋体"/>
                <w:color w:val="000000"/>
                <w:sz w:val="18"/>
                <w:szCs w:val="18"/>
              </w:rPr>
            </w:pPr>
            <w:r>
              <w:rPr>
                <w:rFonts w:ascii="等线" w:eastAsia="等线" w:hAnsi="等线" w:cs="宋体" w:hint="eastAsia"/>
                <w:color w:val="000000"/>
                <w:sz w:val="18"/>
                <w:szCs w:val="18"/>
              </w:rPr>
              <w:t>3</w:t>
            </w:r>
            <w:r>
              <w:rPr>
                <w:rFonts w:ascii="等线" w:eastAsia="等线" w:hAnsi="等线" w:cs="宋体"/>
                <w:color w:val="000000"/>
                <w:sz w:val="18"/>
                <w:szCs w:val="18"/>
              </w:rPr>
              <w:t>#304</w:t>
            </w:r>
          </w:p>
          <w:p w14:paraId="6B7E39A5" w14:textId="58F6787C" w:rsidR="000B672B" w:rsidRDefault="000B672B" w:rsidP="000B672B">
            <w:pPr>
              <w:widowControl/>
              <w:spacing w:line="320" w:lineRule="exact"/>
              <w:jc w:val="left"/>
              <w:rPr>
                <w:rFonts w:ascii="等线" w:eastAsia="等线" w:hAnsi="等线" w:cs="宋体"/>
                <w:color w:val="000000"/>
                <w:sz w:val="24"/>
              </w:rPr>
            </w:pPr>
            <w:proofErr w:type="gramStart"/>
            <w:r w:rsidRPr="00C94880">
              <w:rPr>
                <w:rFonts w:ascii="等线" w:eastAsia="等线" w:hAnsi="等线" w:cs="宋体" w:hint="eastAsia"/>
                <w:color w:val="000000"/>
                <w:sz w:val="18"/>
                <w:szCs w:val="18"/>
              </w:rPr>
              <w:t>桃西</w:t>
            </w:r>
            <w:proofErr w:type="gramEnd"/>
            <w:r w:rsidRPr="00C94880">
              <w:rPr>
                <w:rFonts w:ascii="等线" w:eastAsia="等线" w:hAnsi="等线" w:cs="宋体" w:hint="eastAsia"/>
                <w:color w:val="000000"/>
                <w:sz w:val="18"/>
                <w:szCs w:val="18"/>
              </w:rPr>
              <w:t>20</w:t>
            </w:r>
            <w:r w:rsidRPr="00C94880">
              <w:rPr>
                <w:rFonts w:ascii="等线" w:eastAsia="等线" w:hAnsi="等线" w:cs="宋体"/>
                <w:color w:val="000000"/>
                <w:sz w:val="18"/>
                <w:szCs w:val="18"/>
              </w:rPr>
              <w:t>4</w:t>
            </w:r>
          </w:p>
        </w:tc>
        <w:tc>
          <w:tcPr>
            <w:tcW w:w="1514" w:type="dxa"/>
            <w:tcBorders>
              <w:top w:val="single" w:sz="4" w:space="0" w:color="000000"/>
              <w:left w:val="none" w:sz="4" w:space="0" w:color="000000"/>
              <w:bottom w:val="single" w:sz="4" w:space="0" w:color="000000"/>
              <w:right w:val="single" w:sz="4" w:space="0" w:color="000000"/>
            </w:tcBorders>
            <w:vAlign w:val="center"/>
          </w:tcPr>
          <w:p w14:paraId="64765FEE" w14:textId="537A27CB"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多方案经济评价方法</w:t>
            </w:r>
          </w:p>
        </w:tc>
        <w:tc>
          <w:tcPr>
            <w:tcW w:w="2508" w:type="dxa"/>
            <w:tcBorders>
              <w:top w:val="single" w:sz="4" w:space="0" w:color="000000"/>
              <w:left w:val="none" w:sz="4" w:space="0" w:color="000000"/>
              <w:bottom w:val="single" w:sz="4" w:space="0" w:color="000000"/>
              <w:right w:val="single" w:sz="4" w:space="0" w:color="000000"/>
            </w:tcBorders>
            <w:vAlign w:val="center"/>
          </w:tcPr>
          <w:p w14:paraId="2C4B2A5E" w14:textId="105566D9"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了解项目方案所属的类型，可以选择合适的正确的评价指标进行经济评价并做出正确的投资决策。</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5AA52A1E" w14:textId="37574CFA" w:rsidR="000B672B" w:rsidRPr="00B6135D" w:rsidRDefault="000B672B" w:rsidP="000B672B">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小组项目选题与资料收集</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0D4DB62A" w14:textId="2B30EADD"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color w:val="000000"/>
                <w:sz w:val="24"/>
              </w:rPr>
              <w:t>5%</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795226FF" w14:textId="0EAEE42C" w:rsidR="000B672B" w:rsidRDefault="000B672B" w:rsidP="000B672B">
            <w:pPr>
              <w:widowControl/>
              <w:spacing w:line="320" w:lineRule="exact"/>
              <w:jc w:val="left"/>
              <w:rPr>
                <w:rFonts w:ascii="等线" w:eastAsia="等线" w:hAnsi="等线" w:cs="宋体"/>
                <w:color w:val="000000"/>
                <w:sz w:val="24"/>
              </w:rPr>
            </w:pPr>
            <w:r w:rsidRPr="006E4E24">
              <w:rPr>
                <w:rFonts w:ascii="等线" w:eastAsia="等线" w:hAnsi="等线" w:cs="宋体" w:hint="eastAsia"/>
                <w:color w:val="000000"/>
                <w:sz w:val="18"/>
                <w:szCs w:val="18"/>
              </w:rPr>
              <w:t>小组项目研究和案例研究报告提前布置，分期指导，最终</w:t>
            </w:r>
            <w:proofErr w:type="gramStart"/>
            <w:r w:rsidRPr="006E4E24">
              <w:rPr>
                <w:rFonts w:ascii="等线" w:eastAsia="等线" w:hAnsi="等线" w:cs="宋体" w:hint="eastAsia"/>
                <w:color w:val="000000"/>
                <w:sz w:val="18"/>
                <w:szCs w:val="18"/>
              </w:rPr>
              <w:t>在</w:t>
            </w:r>
            <w:r>
              <w:rPr>
                <w:rFonts w:ascii="等线" w:eastAsia="等线" w:hAnsi="等线" w:cs="宋体" w:hint="eastAsia"/>
                <w:color w:val="000000"/>
                <w:sz w:val="18"/>
                <w:szCs w:val="18"/>
              </w:rPr>
              <w:t>末</w:t>
            </w:r>
            <w:r w:rsidRPr="006E4E24">
              <w:rPr>
                <w:rFonts w:ascii="等线" w:eastAsia="等线" w:hAnsi="等线" w:cs="宋体" w:hint="eastAsia"/>
                <w:color w:val="000000"/>
                <w:sz w:val="18"/>
                <w:szCs w:val="18"/>
              </w:rPr>
              <w:t>周次</w:t>
            </w:r>
            <w:proofErr w:type="gramEnd"/>
            <w:r w:rsidRPr="006E4E24">
              <w:rPr>
                <w:rFonts w:ascii="等线" w:eastAsia="等线" w:hAnsi="等线" w:cs="宋体" w:hint="eastAsia"/>
                <w:color w:val="000000"/>
                <w:sz w:val="18"/>
                <w:szCs w:val="18"/>
              </w:rPr>
              <w:t>提交。</w:t>
            </w:r>
          </w:p>
        </w:tc>
      </w:tr>
      <w:tr w:rsidR="000B672B" w14:paraId="771007AA"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01A587D5" w14:textId="38D957FE" w:rsidR="000B672B" w:rsidRDefault="000B672B" w:rsidP="000B672B">
            <w:pPr>
              <w:widowControl/>
              <w:spacing w:line="320" w:lineRule="exact"/>
              <w:jc w:val="center"/>
              <w:rPr>
                <w:rFonts w:ascii="等线" w:eastAsia="等线" w:hAnsi="等线" w:cs="宋体"/>
                <w:color w:val="000000"/>
                <w:szCs w:val="21"/>
              </w:rPr>
            </w:pPr>
            <w:r>
              <w:rPr>
                <w:rFonts w:ascii="等线" w:eastAsia="等线" w:hAnsi="等线" w:cs="宋体" w:hint="eastAsia"/>
                <w:color w:val="000000"/>
                <w:szCs w:val="21"/>
              </w:rPr>
              <w:t>1</w:t>
            </w:r>
            <w:r>
              <w:rPr>
                <w:rFonts w:ascii="等线" w:eastAsia="等线" w:hAnsi="等线" w:cs="宋体"/>
                <w:color w:val="000000"/>
                <w:szCs w:val="21"/>
              </w:rPr>
              <w:t>1</w:t>
            </w:r>
          </w:p>
        </w:tc>
        <w:tc>
          <w:tcPr>
            <w:tcW w:w="665" w:type="dxa"/>
            <w:tcBorders>
              <w:top w:val="single" w:sz="4" w:space="0" w:color="000000"/>
              <w:left w:val="none" w:sz="4" w:space="0" w:color="000000"/>
              <w:bottom w:val="single" w:sz="4" w:space="0" w:color="000000"/>
              <w:right w:val="single" w:sz="4" w:space="0" w:color="000000"/>
            </w:tcBorders>
            <w:vAlign w:val="center"/>
          </w:tcPr>
          <w:p w14:paraId="4658A0DD" w14:textId="5B278EB0"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四</w:t>
            </w:r>
          </w:p>
        </w:tc>
        <w:tc>
          <w:tcPr>
            <w:tcW w:w="1374" w:type="dxa"/>
            <w:tcBorders>
              <w:top w:val="single" w:sz="4" w:space="0" w:color="000000"/>
              <w:left w:val="none" w:sz="4" w:space="0" w:color="000000"/>
              <w:bottom w:val="single" w:sz="4" w:space="0" w:color="000000"/>
              <w:right w:val="single" w:sz="4" w:space="0" w:color="000000"/>
            </w:tcBorders>
            <w:vAlign w:val="center"/>
          </w:tcPr>
          <w:p w14:paraId="512017C0" w14:textId="14F73948"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2</w:t>
            </w:r>
            <w:r>
              <w:rPr>
                <w:rFonts w:ascii="等线" w:eastAsia="等线" w:hAnsi="等线" w:cs="宋体"/>
                <w:color w:val="000000"/>
                <w:szCs w:val="21"/>
              </w:rPr>
              <w:t>026.5.14</w:t>
            </w:r>
          </w:p>
        </w:tc>
        <w:tc>
          <w:tcPr>
            <w:tcW w:w="567" w:type="dxa"/>
            <w:tcBorders>
              <w:top w:val="single" w:sz="4" w:space="0" w:color="000000"/>
              <w:left w:val="none" w:sz="4" w:space="0" w:color="000000"/>
              <w:bottom w:val="single" w:sz="4" w:space="0" w:color="000000"/>
              <w:right w:val="single" w:sz="4" w:space="0" w:color="000000"/>
            </w:tcBorders>
            <w:vAlign w:val="center"/>
          </w:tcPr>
          <w:p w14:paraId="029C98C8" w14:textId="77777777"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.6</w:t>
            </w:r>
          </w:p>
          <w:p w14:paraId="573C0168" w14:textId="4C9DD0A6"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7</w:t>
            </w:r>
            <w:r>
              <w:rPr>
                <w:rFonts w:ascii="等线" w:eastAsia="等线" w:hAnsi="等线" w:cs="宋体"/>
                <w:color w:val="000000"/>
                <w:sz w:val="24"/>
              </w:rPr>
              <w:t>.8</w:t>
            </w:r>
          </w:p>
        </w:tc>
        <w:tc>
          <w:tcPr>
            <w:tcW w:w="850" w:type="dxa"/>
            <w:tcBorders>
              <w:top w:val="single" w:sz="4" w:space="0" w:color="000000"/>
              <w:left w:val="none" w:sz="4" w:space="0" w:color="000000"/>
              <w:bottom w:val="single" w:sz="4" w:space="0" w:color="000000"/>
              <w:right w:val="single" w:sz="4" w:space="0" w:color="000000"/>
            </w:tcBorders>
            <w:vAlign w:val="center"/>
          </w:tcPr>
          <w:p w14:paraId="340ED8C2" w14:textId="5D5A5FA6" w:rsidR="000B672B" w:rsidRPr="00E753D8"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6F1450FF" w14:textId="77777777" w:rsidR="000B672B"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马晓然</w:t>
            </w:r>
          </w:p>
          <w:p w14:paraId="389E6C7C" w14:textId="797443D7" w:rsidR="000B672B" w:rsidRPr="00E753D8" w:rsidRDefault="000B672B" w:rsidP="000B672B">
            <w:pPr>
              <w:widowControl/>
              <w:spacing w:line="320" w:lineRule="exact"/>
              <w:jc w:val="left"/>
              <w:rPr>
                <w:rFonts w:ascii="等线" w:eastAsia="等线" w:hAnsi="等线" w:cs="宋体"/>
                <w:color w:val="000000"/>
                <w:szCs w:val="21"/>
              </w:rPr>
            </w:pPr>
            <w:proofErr w:type="gramStart"/>
            <w:r>
              <w:rPr>
                <w:rFonts w:ascii="等线" w:eastAsia="等线" w:hAnsi="等线" w:cs="宋体" w:hint="eastAsia"/>
                <w:color w:val="000000"/>
                <w:szCs w:val="21"/>
              </w:rPr>
              <w:t>李亚猛</w:t>
            </w:r>
            <w:proofErr w:type="gramEnd"/>
          </w:p>
        </w:tc>
        <w:tc>
          <w:tcPr>
            <w:tcW w:w="939" w:type="dxa"/>
            <w:tcBorders>
              <w:top w:val="single" w:sz="4" w:space="0" w:color="000000"/>
              <w:left w:val="none" w:sz="4" w:space="0" w:color="000000"/>
              <w:bottom w:val="single" w:sz="4" w:space="0" w:color="000000"/>
              <w:right w:val="single" w:sz="4" w:space="0" w:color="000000"/>
            </w:tcBorders>
            <w:vAlign w:val="center"/>
          </w:tcPr>
          <w:p w14:paraId="7C5B7D06" w14:textId="77777777" w:rsidR="000B672B" w:rsidRDefault="000B672B" w:rsidP="000B672B">
            <w:pPr>
              <w:widowControl/>
              <w:spacing w:line="320" w:lineRule="exact"/>
              <w:jc w:val="left"/>
              <w:rPr>
                <w:rFonts w:ascii="等线" w:eastAsia="等线" w:hAnsi="等线" w:cs="宋体"/>
                <w:color w:val="000000"/>
                <w:sz w:val="18"/>
                <w:szCs w:val="18"/>
              </w:rPr>
            </w:pPr>
            <w:proofErr w:type="gramStart"/>
            <w:r w:rsidRPr="00C94880">
              <w:rPr>
                <w:rFonts w:ascii="等线" w:eastAsia="等线" w:hAnsi="等线" w:cs="宋体" w:hint="eastAsia"/>
                <w:color w:val="000000"/>
                <w:sz w:val="18"/>
                <w:szCs w:val="18"/>
              </w:rPr>
              <w:t>桃西</w:t>
            </w:r>
            <w:proofErr w:type="gramEnd"/>
            <w:r w:rsidRPr="00C94880">
              <w:rPr>
                <w:rFonts w:ascii="等线" w:eastAsia="等线" w:hAnsi="等线" w:cs="宋体" w:hint="eastAsia"/>
                <w:color w:val="000000"/>
                <w:sz w:val="18"/>
                <w:szCs w:val="18"/>
              </w:rPr>
              <w:t>2</w:t>
            </w:r>
            <w:r w:rsidRPr="00C94880">
              <w:rPr>
                <w:rFonts w:ascii="等线" w:eastAsia="等线" w:hAnsi="等线" w:cs="宋体"/>
                <w:color w:val="000000"/>
                <w:sz w:val="18"/>
                <w:szCs w:val="18"/>
              </w:rPr>
              <w:t>08</w:t>
            </w:r>
          </w:p>
          <w:p w14:paraId="30B49B01" w14:textId="5CD83B00" w:rsidR="000B672B" w:rsidRDefault="000B672B" w:rsidP="000B672B">
            <w:pPr>
              <w:widowControl/>
              <w:spacing w:line="320" w:lineRule="exact"/>
              <w:jc w:val="left"/>
              <w:rPr>
                <w:rFonts w:ascii="等线" w:eastAsia="等线" w:hAnsi="等线" w:cs="宋体"/>
                <w:color w:val="000000"/>
                <w:sz w:val="24"/>
              </w:rPr>
            </w:pPr>
            <w:proofErr w:type="gramStart"/>
            <w:r w:rsidRPr="00C94880">
              <w:rPr>
                <w:rFonts w:ascii="等线" w:eastAsia="等线" w:hAnsi="等线" w:cs="宋体" w:hint="eastAsia"/>
                <w:color w:val="000000"/>
                <w:sz w:val="18"/>
                <w:szCs w:val="18"/>
              </w:rPr>
              <w:t>桃西</w:t>
            </w:r>
            <w:proofErr w:type="gramEnd"/>
            <w:r>
              <w:rPr>
                <w:rFonts w:ascii="等线" w:eastAsia="等线" w:hAnsi="等线" w:cs="宋体" w:hint="eastAsia"/>
                <w:color w:val="000000"/>
                <w:sz w:val="18"/>
                <w:szCs w:val="18"/>
              </w:rPr>
              <w:t>6</w:t>
            </w:r>
            <w:r>
              <w:rPr>
                <w:rFonts w:ascii="等线" w:eastAsia="等线" w:hAnsi="等线" w:cs="宋体"/>
                <w:color w:val="000000"/>
                <w:sz w:val="18"/>
                <w:szCs w:val="18"/>
              </w:rPr>
              <w:t>06</w:t>
            </w:r>
          </w:p>
        </w:tc>
        <w:tc>
          <w:tcPr>
            <w:tcW w:w="1514" w:type="dxa"/>
            <w:tcBorders>
              <w:top w:val="single" w:sz="4" w:space="0" w:color="000000"/>
              <w:left w:val="none" w:sz="4" w:space="0" w:color="000000"/>
              <w:bottom w:val="single" w:sz="4" w:space="0" w:color="000000"/>
              <w:right w:val="single" w:sz="4" w:space="0" w:color="000000"/>
            </w:tcBorders>
            <w:vAlign w:val="center"/>
          </w:tcPr>
          <w:p w14:paraId="1BAB338E" w14:textId="474C8015"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不确定性与风险分析</w:t>
            </w:r>
          </w:p>
        </w:tc>
        <w:tc>
          <w:tcPr>
            <w:tcW w:w="2508" w:type="dxa"/>
            <w:tcBorders>
              <w:top w:val="single" w:sz="4" w:space="0" w:color="000000"/>
              <w:left w:val="none" w:sz="4" w:space="0" w:color="000000"/>
              <w:bottom w:val="single" w:sz="4" w:space="0" w:color="000000"/>
              <w:right w:val="single" w:sz="4" w:space="0" w:color="000000"/>
            </w:tcBorders>
            <w:vAlign w:val="center"/>
          </w:tcPr>
          <w:p w14:paraId="11E59F49" w14:textId="5CDA713B"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本部分内容是经济性评价方法的延伸，主要分析不确定性对方案经济效益的影响。要求理解与掌握项目风险及项目不确定性分析的思路和步骤，熟练掌握盈亏平衡分析和单参数敏感性分析方法。</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311C7F0C" w14:textId="4336C8D6" w:rsidR="000B672B" w:rsidRPr="00B6135D" w:rsidRDefault="000B672B" w:rsidP="000B672B">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课后作业</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2D42CCCC" w14:textId="27C3A2DE"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4</w:t>
            </w:r>
            <w:r>
              <w:rPr>
                <w:rFonts w:ascii="等线" w:eastAsia="等线" w:hAnsi="等线" w:cs="宋体"/>
                <w:color w:val="000000"/>
                <w:sz w:val="24"/>
              </w:rPr>
              <w:t>%</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76B774FD" w14:textId="77777777" w:rsidR="000B672B" w:rsidRDefault="000B672B" w:rsidP="000B672B">
            <w:pPr>
              <w:widowControl/>
              <w:spacing w:line="320" w:lineRule="exact"/>
              <w:jc w:val="left"/>
              <w:rPr>
                <w:rFonts w:ascii="等线" w:eastAsia="等线" w:hAnsi="等线" w:cs="宋体"/>
                <w:color w:val="000000"/>
                <w:sz w:val="24"/>
              </w:rPr>
            </w:pPr>
          </w:p>
        </w:tc>
      </w:tr>
      <w:tr w:rsidR="000B672B" w14:paraId="486E1AF9"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73B26979" w14:textId="7DCA0EEA" w:rsidR="000B672B" w:rsidRDefault="000B672B" w:rsidP="000B672B">
            <w:pPr>
              <w:widowControl/>
              <w:spacing w:line="320" w:lineRule="exact"/>
              <w:jc w:val="center"/>
              <w:rPr>
                <w:rFonts w:ascii="等线" w:eastAsia="等线" w:hAnsi="等线" w:cs="宋体"/>
                <w:color w:val="000000"/>
                <w:szCs w:val="21"/>
              </w:rPr>
            </w:pPr>
            <w:r>
              <w:rPr>
                <w:rFonts w:ascii="等线" w:eastAsia="等线" w:hAnsi="等线" w:cs="宋体" w:hint="eastAsia"/>
                <w:color w:val="000000"/>
                <w:szCs w:val="21"/>
              </w:rPr>
              <w:t>1</w:t>
            </w:r>
            <w:r>
              <w:rPr>
                <w:rFonts w:ascii="等线" w:eastAsia="等线" w:hAnsi="等线" w:cs="宋体"/>
                <w:color w:val="000000"/>
                <w:szCs w:val="21"/>
              </w:rPr>
              <w:t>1</w:t>
            </w:r>
          </w:p>
        </w:tc>
        <w:tc>
          <w:tcPr>
            <w:tcW w:w="665" w:type="dxa"/>
            <w:tcBorders>
              <w:top w:val="single" w:sz="4" w:space="0" w:color="000000"/>
              <w:left w:val="none" w:sz="4" w:space="0" w:color="000000"/>
              <w:bottom w:val="single" w:sz="4" w:space="0" w:color="000000"/>
              <w:right w:val="single" w:sz="4" w:space="0" w:color="000000"/>
            </w:tcBorders>
            <w:vAlign w:val="center"/>
          </w:tcPr>
          <w:p w14:paraId="1E85345B" w14:textId="3C0D0C30"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五</w:t>
            </w:r>
          </w:p>
        </w:tc>
        <w:tc>
          <w:tcPr>
            <w:tcW w:w="1374" w:type="dxa"/>
            <w:tcBorders>
              <w:top w:val="single" w:sz="4" w:space="0" w:color="000000"/>
              <w:left w:val="none" w:sz="4" w:space="0" w:color="000000"/>
              <w:bottom w:val="single" w:sz="4" w:space="0" w:color="000000"/>
              <w:right w:val="single" w:sz="4" w:space="0" w:color="000000"/>
            </w:tcBorders>
            <w:vAlign w:val="center"/>
          </w:tcPr>
          <w:p w14:paraId="77364206" w14:textId="7C1E519B" w:rsidR="000B672B" w:rsidRPr="00E753D8"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color w:val="000000"/>
                <w:szCs w:val="21"/>
              </w:rPr>
              <w:t>2026.</w:t>
            </w:r>
            <w:r>
              <w:rPr>
                <w:rFonts w:ascii="等线" w:eastAsia="等线" w:hAnsi="等线" w:cs="宋体"/>
                <w:color w:val="000000"/>
                <w:szCs w:val="21"/>
              </w:rPr>
              <w:t>5</w:t>
            </w:r>
            <w:r w:rsidRPr="00C94880">
              <w:rPr>
                <w:rFonts w:ascii="等线" w:eastAsia="等线" w:hAnsi="等线" w:cs="宋体"/>
                <w:color w:val="000000"/>
                <w:szCs w:val="21"/>
              </w:rPr>
              <w:t>.</w:t>
            </w:r>
            <w:r>
              <w:rPr>
                <w:rFonts w:ascii="等线" w:eastAsia="等线" w:hAnsi="等线" w:cs="宋体"/>
                <w:color w:val="000000"/>
                <w:szCs w:val="21"/>
              </w:rPr>
              <w:t>15</w:t>
            </w:r>
          </w:p>
        </w:tc>
        <w:tc>
          <w:tcPr>
            <w:tcW w:w="567" w:type="dxa"/>
            <w:tcBorders>
              <w:top w:val="single" w:sz="4" w:space="0" w:color="000000"/>
              <w:left w:val="none" w:sz="4" w:space="0" w:color="000000"/>
              <w:bottom w:val="single" w:sz="4" w:space="0" w:color="000000"/>
              <w:right w:val="single" w:sz="4" w:space="0" w:color="000000"/>
            </w:tcBorders>
            <w:vAlign w:val="center"/>
          </w:tcPr>
          <w:p w14:paraId="254D154A" w14:textId="77777777" w:rsidR="000B672B" w:rsidRDefault="000B672B" w:rsidP="000B672B">
            <w:pPr>
              <w:widowControl/>
              <w:spacing w:line="320" w:lineRule="exact"/>
              <w:jc w:val="left"/>
              <w:rPr>
                <w:rFonts w:ascii="等线" w:eastAsia="等线" w:hAnsi="等线" w:cs="宋体"/>
                <w:color w:val="000000"/>
                <w:sz w:val="24"/>
              </w:rPr>
            </w:pPr>
            <w:r w:rsidRPr="00C94880">
              <w:rPr>
                <w:rFonts w:ascii="等线" w:eastAsia="等线" w:hAnsi="等线" w:cs="宋体"/>
                <w:color w:val="000000"/>
                <w:sz w:val="24"/>
              </w:rPr>
              <w:t>5.6</w:t>
            </w:r>
          </w:p>
          <w:p w14:paraId="778FDE81" w14:textId="1936763A"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3</w:t>
            </w:r>
            <w:r>
              <w:rPr>
                <w:rFonts w:ascii="等线" w:eastAsia="等线" w:hAnsi="等线" w:cs="宋体"/>
                <w:color w:val="000000"/>
                <w:sz w:val="24"/>
              </w:rPr>
              <w:t>.</w:t>
            </w:r>
            <w:r>
              <w:rPr>
                <w:rFonts w:ascii="等线" w:eastAsia="等线" w:hAnsi="等线" w:cs="宋体" w:hint="eastAsia"/>
                <w:color w:val="000000"/>
                <w:sz w:val="24"/>
              </w:rPr>
              <w:t>4</w:t>
            </w:r>
          </w:p>
        </w:tc>
        <w:tc>
          <w:tcPr>
            <w:tcW w:w="850" w:type="dxa"/>
            <w:tcBorders>
              <w:top w:val="single" w:sz="4" w:space="0" w:color="000000"/>
              <w:left w:val="none" w:sz="4" w:space="0" w:color="000000"/>
              <w:bottom w:val="single" w:sz="4" w:space="0" w:color="000000"/>
              <w:right w:val="single" w:sz="4" w:space="0" w:color="000000"/>
            </w:tcBorders>
            <w:vAlign w:val="center"/>
          </w:tcPr>
          <w:p w14:paraId="655804A8" w14:textId="59624757" w:rsidR="000B672B" w:rsidRPr="00E753D8"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2A57BE42" w14:textId="77777777" w:rsidR="000B672B"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马晓然</w:t>
            </w:r>
          </w:p>
          <w:p w14:paraId="7CB77C5E" w14:textId="032AA1CD" w:rsidR="000B672B" w:rsidRPr="00E753D8" w:rsidRDefault="000B672B" w:rsidP="000B672B">
            <w:pPr>
              <w:widowControl/>
              <w:spacing w:line="320" w:lineRule="exact"/>
              <w:jc w:val="left"/>
              <w:rPr>
                <w:rFonts w:ascii="等线" w:eastAsia="等线" w:hAnsi="等线" w:cs="宋体"/>
                <w:color w:val="000000"/>
                <w:szCs w:val="21"/>
              </w:rPr>
            </w:pPr>
            <w:proofErr w:type="gramStart"/>
            <w:r>
              <w:rPr>
                <w:rFonts w:ascii="等线" w:eastAsia="等线" w:hAnsi="等线" w:cs="宋体" w:hint="eastAsia"/>
                <w:color w:val="000000"/>
                <w:szCs w:val="21"/>
              </w:rPr>
              <w:t>李亚猛</w:t>
            </w:r>
            <w:proofErr w:type="gramEnd"/>
          </w:p>
        </w:tc>
        <w:tc>
          <w:tcPr>
            <w:tcW w:w="939" w:type="dxa"/>
            <w:tcBorders>
              <w:top w:val="single" w:sz="4" w:space="0" w:color="000000"/>
              <w:left w:val="none" w:sz="4" w:space="0" w:color="000000"/>
              <w:bottom w:val="single" w:sz="4" w:space="0" w:color="000000"/>
              <w:right w:val="single" w:sz="4" w:space="0" w:color="000000"/>
            </w:tcBorders>
            <w:vAlign w:val="center"/>
          </w:tcPr>
          <w:p w14:paraId="158DF551" w14:textId="77777777" w:rsidR="000B672B" w:rsidRDefault="000B672B" w:rsidP="000B672B">
            <w:pPr>
              <w:widowControl/>
              <w:spacing w:line="320" w:lineRule="exact"/>
              <w:jc w:val="left"/>
              <w:rPr>
                <w:rFonts w:ascii="等线" w:eastAsia="等线" w:hAnsi="等线" w:cs="宋体"/>
                <w:color w:val="000000"/>
                <w:sz w:val="18"/>
                <w:szCs w:val="18"/>
              </w:rPr>
            </w:pPr>
            <w:r>
              <w:rPr>
                <w:rFonts w:ascii="等线" w:eastAsia="等线" w:hAnsi="等线" w:cs="宋体" w:hint="eastAsia"/>
                <w:color w:val="000000"/>
                <w:sz w:val="18"/>
                <w:szCs w:val="18"/>
              </w:rPr>
              <w:t>3</w:t>
            </w:r>
            <w:r>
              <w:rPr>
                <w:rFonts w:ascii="等线" w:eastAsia="等线" w:hAnsi="等线" w:cs="宋体"/>
                <w:color w:val="000000"/>
                <w:sz w:val="18"/>
                <w:szCs w:val="18"/>
              </w:rPr>
              <w:t>#304</w:t>
            </w:r>
          </w:p>
          <w:p w14:paraId="262B0C19" w14:textId="0208CE9E" w:rsidR="000B672B" w:rsidRDefault="000B672B" w:rsidP="000B672B">
            <w:pPr>
              <w:widowControl/>
              <w:spacing w:line="320" w:lineRule="exact"/>
              <w:jc w:val="left"/>
              <w:rPr>
                <w:rFonts w:ascii="等线" w:eastAsia="等线" w:hAnsi="等线" w:cs="宋体"/>
                <w:color w:val="000000"/>
                <w:sz w:val="24"/>
              </w:rPr>
            </w:pPr>
            <w:proofErr w:type="gramStart"/>
            <w:r w:rsidRPr="00C94880">
              <w:rPr>
                <w:rFonts w:ascii="等线" w:eastAsia="等线" w:hAnsi="等线" w:cs="宋体" w:hint="eastAsia"/>
                <w:color w:val="000000"/>
                <w:sz w:val="18"/>
                <w:szCs w:val="18"/>
              </w:rPr>
              <w:t>桃西</w:t>
            </w:r>
            <w:proofErr w:type="gramEnd"/>
            <w:r w:rsidRPr="00C94880">
              <w:rPr>
                <w:rFonts w:ascii="等线" w:eastAsia="等线" w:hAnsi="等线" w:cs="宋体" w:hint="eastAsia"/>
                <w:color w:val="000000"/>
                <w:sz w:val="18"/>
                <w:szCs w:val="18"/>
              </w:rPr>
              <w:t>20</w:t>
            </w:r>
            <w:r w:rsidRPr="00C94880">
              <w:rPr>
                <w:rFonts w:ascii="等线" w:eastAsia="等线" w:hAnsi="等线" w:cs="宋体"/>
                <w:color w:val="000000"/>
                <w:sz w:val="18"/>
                <w:szCs w:val="18"/>
              </w:rPr>
              <w:t>4</w:t>
            </w:r>
          </w:p>
        </w:tc>
        <w:tc>
          <w:tcPr>
            <w:tcW w:w="1514" w:type="dxa"/>
            <w:tcBorders>
              <w:top w:val="single" w:sz="4" w:space="0" w:color="000000"/>
              <w:left w:val="none" w:sz="4" w:space="0" w:color="000000"/>
              <w:bottom w:val="single" w:sz="4" w:space="0" w:color="000000"/>
              <w:right w:val="single" w:sz="4" w:space="0" w:color="000000"/>
            </w:tcBorders>
            <w:vAlign w:val="center"/>
          </w:tcPr>
          <w:p w14:paraId="5C7BEEED" w14:textId="4CB8DBB7"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设备更新与租赁的经济分析</w:t>
            </w:r>
          </w:p>
        </w:tc>
        <w:tc>
          <w:tcPr>
            <w:tcW w:w="2508" w:type="dxa"/>
            <w:tcBorders>
              <w:top w:val="single" w:sz="4" w:space="0" w:color="000000"/>
              <w:left w:val="none" w:sz="4" w:space="0" w:color="000000"/>
              <w:bottom w:val="single" w:sz="4" w:space="0" w:color="000000"/>
              <w:right w:val="single" w:sz="4" w:space="0" w:color="000000"/>
            </w:tcBorders>
            <w:vAlign w:val="center"/>
          </w:tcPr>
          <w:p w14:paraId="1989DDC1" w14:textId="6AD1DB03"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本部分内容是经济性评价方法在设备更新与租赁决策中的具体应用。要求学生在理解设备磨损的基础上，掌握用净现值和费用现值等指标计算设备的经济寿命、设备更新与租赁决策的方法。</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590CFEEB" w14:textId="0FCBF2A3" w:rsidR="000B672B" w:rsidRPr="00B6135D" w:rsidRDefault="000B672B" w:rsidP="000B672B">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案例研究报告（独立完成）</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629C53FD" w14:textId="1E280419"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224EE9DA" w14:textId="77777777" w:rsidR="000B672B" w:rsidRDefault="000B672B" w:rsidP="000B672B">
            <w:pPr>
              <w:widowControl/>
              <w:spacing w:line="320" w:lineRule="exact"/>
              <w:jc w:val="left"/>
              <w:rPr>
                <w:rFonts w:ascii="等线" w:eastAsia="等线" w:hAnsi="等线" w:cs="宋体"/>
                <w:color w:val="000000"/>
                <w:sz w:val="24"/>
              </w:rPr>
            </w:pPr>
          </w:p>
        </w:tc>
      </w:tr>
      <w:tr w:rsidR="000B672B" w14:paraId="6503793A" w14:textId="77777777" w:rsidTr="008B3CA5">
        <w:trPr>
          <w:trHeight w:val="331"/>
        </w:trPr>
        <w:tc>
          <w:tcPr>
            <w:tcW w:w="567" w:type="dxa"/>
            <w:tcBorders>
              <w:top w:val="none" w:sz="4" w:space="0" w:color="000000"/>
              <w:left w:val="single" w:sz="4" w:space="0" w:color="000000"/>
              <w:bottom w:val="single" w:sz="4" w:space="0" w:color="000000"/>
              <w:right w:val="single" w:sz="4" w:space="0" w:color="000000"/>
            </w:tcBorders>
            <w:vAlign w:val="center"/>
          </w:tcPr>
          <w:p w14:paraId="2B5AB1B4" w14:textId="51227F0A" w:rsidR="000B672B" w:rsidRDefault="000B672B" w:rsidP="000B672B">
            <w:pPr>
              <w:widowControl/>
              <w:spacing w:line="320" w:lineRule="exact"/>
              <w:jc w:val="center"/>
              <w:rPr>
                <w:rFonts w:ascii="等线" w:eastAsia="等线" w:hAnsi="等线" w:cs="宋体"/>
                <w:color w:val="000000"/>
                <w:szCs w:val="21"/>
              </w:rPr>
            </w:pPr>
            <w:r>
              <w:rPr>
                <w:rFonts w:ascii="等线" w:eastAsia="等线" w:hAnsi="等线" w:cs="宋体" w:hint="eastAsia"/>
                <w:color w:val="000000"/>
                <w:szCs w:val="21"/>
              </w:rPr>
              <w:lastRenderedPageBreak/>
              <w:t>1</w:t>
            </w:r>
            <w:r>
              <w:rPr>
                <w:rFonts w:ascii="等线" w:eastAsia="等线" w:hAnsi="等线" w:cs="宋体"/>
                <w:color w:val="000000"/>
                <w:szCs w:val="21"/>
              </w:rPr>
              <w:t>2</w:t>
            </w:r>
          </w:p>
        </w:tc>
        <w:tc>
          <w:tcPr>
            <w:tcW w:w="665" w:type="dxa"/>
            <w:tcBorders>
              <w:top w:val="single" w:sz="4" w:space="0" w:color="000000"/>
              <w:left w:val="none" w:sz="4" w:space="0" w:color="000000"/>
              <w:bottom w:val="single" w:sz="4" w:space="0" w:color="000000"/>
              <w:right w:val="single" w:sz="4" w:space="0" w:color="000000"/>
            </w:tcBorders>
            <w:vAlign w:val="center"/>
          </w:tcPr>
          <w:p w14:paraId="516001A8" w14:textId="2DFF9943"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四</w:t>
            </w:r>
          </w:p>
        </w:tc>
        <w:tc>
          <w:tcPr>
            <w:tcW w:w="1374" w:type="dxa"/>
            <w:tcBorders>
              <w:top w:val="single" w:sz="4" w:space="0" w:color="000000"/>
              <w:left w:val="none" w:sz="4" w:space="0" w:color="000000"/>
              <w:bottom w:val="single" w:sz="4" w:space="0" w:color="000000"/>
              <w:right w:val="single" w:sz="4" w:space="0" w:color="000000"/>
            </w:tcBorders>
            <w:vAlign w:val="center"/>
          </w:tcPr>
          <w:p w14:paraId="6B2C7DDE" w14:textId="0BBB94C5" w:rsidR="000B672B" w:rsidRPr="00E753D8"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2</w:t>
            </w:r>
            <w:r>
              <w:rPr>
                <w:rFonts w:ascii="等线" w:eastAsia="等线" w:hAnsi="等线" w:cs="宋体"/>
                <w:color w:val="000000"/>
                <w:szCs w:val="21"/>
              </w:rPr>
              <w:t>026.5.21</w:t>
            </w:r>
          </w:p>
        </w:tc>
        <w:tc>
          <w:tcPr>
            <w:tcW w:w="567" w:type="dxa"/>
            <w:tcBorders>
              <w:top w:val="single" w:sz="4" w:space="0" w:color="000000"/>
              <w:left w:val="none" w:sz="4" w:space="0" w:color="000000"/>
              <w:bottom w:val="single" w:sz="4" w:space="0" w:color="000000"/>
              <w:right w:val="single" w:sz="4" w:space="0" w:color="000000"/>
            </w:tcBorders>
            <w:vAlign w:val="center"/>
          </w:tcPr>
          <w:p w14:paraId="4DC76614" w14:textId="77777777"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5</w:t>
            </w:r>
            <w:r>
              <w:rPr>
                <w:rFonts w:ascii="等线" w:eastAsia="等线" w:hAnsi="等线" w:cs="宋体"/>
                <w:color w:val="000000"/>
                <w:sz w:val="24"/>
              </w:rPr>
              <w:t>.6</w:t>
            </w:r>
          </w:p>
          <w:p w14:paraId="24E5A6CF" w14:textId="75A3F676"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7</w:t>
            </w:r>
            <w:r>
              <w:rPr>
                <w:rFonts w:ascii="等线" w:eastAsia="等线" w:hAnsi="等线" w:cs="宋体"/>
                <w:color w:val="000000"/>
                <w:sz w:val="24"/>
              </w:rPr>
              <w:t>.8</w:t>
            </w:r>
          </w:p>
        </w:tc>
        <w:tc>
          <w:tcPr>
            <w:tcW w:w="850" w:type="dxa"/>
            <w:tcBorders>
              <w:top w:val="single" w:sz="4" w:space="0" w:color="000000"/>
              <w:left w:val="none" w:sz="4" w:space="0" w:color="000000"/>
              <w:bottom w:val="single" w:sz="4" w:space="0" w:color="000000"/>
              <w:right w:val="single" w:sz="4" w:space="0" w:color="000000"/>
            </w:tcBorders>
            <w:vAlign w:val="center"/>
          </w:tcPr>
          <w:p w14:paraId="193D221A" w14:textId="2E330DF8" w:rsidR="000B672B" w:rsidRPr="00E753D8" w:rsidRDefault="000B672B" w:rsidP="000B672B">
            <w:pPr>
              <w:widowControl/>
              <w:spacing w:line="320" w:lineRule="exact"/>
              <w:jc w:val="left"/>
              <w:rPr>
                <w:rFonts w:ascii="等线" w:eastAsia="等线" w:hAnsi="等线" w:cs="宋体"/>
                <w:color w:val="000000"/>
                <w:szCs w:val="21"/>
              </w:rPr>
            </w:pPr>
            <w:r w:rsidRPr="00C94880">
              <w:rPr>
                <w:rFonts w:ascii="等线" w:eastAsia="等线" w:hAnsi="等线" w:cs="宋体" w:hint="eastAsia"/>
                <w:color w:val="000000"/>
                <w:szCs w:val="21"/>
              </w:rPr>
              <w:t>讲授</w:t>
            </w:r>
          </w:p>
        </w:tc>
        <w:tc>
          <w:tcPr>
            <w:tcW w:w="1276" w:type="dxa"/>
            <w:tcBorders>
              <w:top w:val="single" w:sz="4" w:space="0" w:color="000000"/>
              <w:left w:val="none" w:sz="4" w:space="0" w:color="000000"/>
              <w:bottom w:val="single" w:sz="4" w:space="0" w:color="000000"/>
              <w:right w:val="single" w:sz="4" w:space="0" w:color="000000"/>
            </w:tcBorders>
            <w:vAlign w:val="center"/>
          </w:tcPr>
          <w:p w14:paraId="77ABBBBB" w14:textId="77777777" w:rsidR="000B672B" w:rsidRDefault="000B672B" w:rsidP="000B672B">
            <w:pPr>
              <w:widowControl/>
              <w:spacing w:line="320" w:lineRule="exact"/>
              <w:jc w:val="left"/>
              <w:rPr>
                <w:rFonts w:ascii="等线" w:eastAsia="等线" w:hAnsi="等线" w:cs="宋体"/>
                <w:color w:val="000000"/>
                <w:szCs w:val="21"/>
              </w:rPr>
            </w:pPr>
            <w:r>
              <w:rPr>
                <w:rFonts w:ascii="等线" w:eastAsia="等线" w:hAnsi="等线" w:cs="宋体" w:hint="eastAsia"/>
                <w:color w:val="000000"/>
                <w:szCs w:val="21"/>
              </w:rPr>
              <w:t>马晓然</w:t>
            </w:r>
          </w:p>
          <w:p w14:paraId="5951FD2F" w14:textId="124DF092" w:rsidR="000B672B" w:rsidRPr="00E753D8" w:rsidRDefault="000B672B" w:rsidP="000B672B">
            <w:pPr>
              <w:widowControl/>
              <w:spacing w:line="320" w:lineRule="exact"/>
              <w:jc w:val="left"/>
              <w:rPr>
                <w:rFonts w:ascii="等线" w:eastAsia="等线" w:hAnsi="等线" w:cs="宋体"/>
                <w:color w:val="000000"/>
                <w:szCs w:val="21"/>
              </w:rPr>
            </w:pPr>
            <w:proofErr w:type="gramStart"/>
            <w:r>
              <w:rPr>
                <w:rFonts w:ascii="等线" w:eastAsia="等线" w:hAnsi="等线" w:cs="宋体" w:hint="eastAsia"/>
                <w:color w:val="000000"/>
                <w:szCs w:val="21"/>
              </w:rPr>
              <w:t>李亚猛</w:t>
            </w:r>
            <w:proofErr w:type="gramEnd"/>
          </w:p>
        </w:tc>
        <w:tc>
          <w:tcPr>
            <w:tcW w:w="939" w:type="dxa"/>
            <w:tcBorders>
              <w:top w:val="single" w:sz="4" w:space="0" w:color="000000"/>
              <w:left w:val="none" w:sz="4" w:space="0" w:color="000000"/>
              <w:bottom w:val="single" w:sz="4" w:space="0" w:color="000000"/>
              <w:right w:val="single" w:sz="4" w:space="0" w:color="000000"/>
            </w:tcBorders>
            <w:vAlign w:val="center"/>
          </w:tcPr>
          <w:p w14:paraId="5312B96D" w14:textId="77777777" w:rsidR="000B672B" w:rsidRDefault="000B672B" w:rsidP="000B672B">
            <w:pPr>
              <w:widowControl/>
              <w:spacing w:line="320" w:lineRule="exact"/>
              <w:jc w:val="left"/>
              <w:rPr>
                <w:rFonts w:ascii="等线" w:eastAsia="等线" w:hAnsi="等线" w:cs="宋体"/>
                <w:color w:val="000000"/>
                <w:sz w:val="18"/>
                <w:szCs w:val="18"/>
              </w:rPr>
            </w:pPr>
            <w:proofErr w:type="gramStart"/>
            <w:r w:rsidRPr="00C94880">
              <w:rPr>
                <w:rFonts w:ascii="等线" w:eastAsia="等线" w:hAnsi="等线" w:cs="宋体" w:hint="eastAsia"/>
                <w:color w:val="000000"/>
                <w:sz w:val="18"/>
                <w:szCs w:val="18"/>
              </w:rPr>
              <w:t>桃西</w:t>
            </w:r>
            <w:proofErr w:type="gramEnd"/>
            <w:r w:rsidRPr="00C94880">
              <w:rPr>
                <w:rFonts w:ascii="等线" w:eastAsia="等线" w:hAnsi="等线" w:cs="宋体" w:hint="eastAsia"/>
                <w:color w:val="000000"/>
                <w:sz w:val="18"/>
                <w:szCs w:val="18"/>
              </w:rPr>
              <w:t>2</w:t>
            </w:r>
            <w:r w:rsidRPr="00C94880">
              <w:rPr>
                <w:rFonts w:ascii="等线" w:eastAsia="等线" w:hAnsi="等线" w:cs="宋体"/>
                <w:color w:val="000000"/>
                <w:sz w:val="18"/>
                <w:szCs w:val="18"/>
              </w:rPr>
              <w:t>08</w:t>
            </w:r>
          </w:p>
          <w:p w14:paraId="396AE7B0" w14:textId="106060C5" w:rsidR="000B672B" w:rsidRDefault="000B672B" w:rsidP="000B672B">
            <w:pPr>
              <w:widowControl/>
              <w:spacing w:line="320" w:lineRule="exact"/>
              <w:jc w:val="left"/>
              <w:rPr>
                <w:rFonts w:ascii="等线" w:eastAsia="等线" w:hAnsi="等线" w:cs="宋体"/>
                <w:color w:val="000000"/>
                <w:sz w:val="24"/>
              </w:rPr>
            </w:pPr>
            <w:proofErr w:type="gramStart"/>
            <w:r w:rsidRPr="00C94880">
              <w:rPr>
                <w:rFonts w:ascii="等线" w:eastAsia="等线" w:hAnsi="等线" w:cs="宋体" w:hint="eastAsia"/>
                <w:color w:val="000000"/>
                <w:sz w:val="18"/>
                <w:szCs w:val="18"/>
              </w:rPr>
              <w:t>桃西</w:t>
            </w:r>
            <w:proofErr w:type="gramEnd"/>
            <w:r>
              <w:rPr>
                <w:rFonts w:ascii="等线" w:eastAsia="等线" w:hAnsi="等线" w:cs="宋体" w:hint="eastAsia"/>
                <w:color w:val="000000"/>
                <w:sz w:val="18"/>
                <w:szCs w:val="18"/>
              </w:rPr>
              <w:t>6</w:t>
            </w:r>
            <w:r>
              <w:rPr>
                <w:rFonts w:ascii="等线" w:eastAsia="等线" w:hAnsi="等线" w:cs="宋体"/>
                <w:color w:val="000000"/>
                <w:sz w:val="18"/>
                <w:szCs w:val="18"/>
              </w:rPr>
              <w:t>06</w:t>
            </w:r>
          </w:p>
        </w:tc>
        <w:tc>
          <w:tcPr>
            <w:tcW w:w="1514" w:type="dxa"/>
            <w:tcBorders>
              <w:top w:val="single" w:sz="4" w:space="0" w:color="000000"/>
              <w:left w:val="none" w:sz="4" w:space="0" w:color="000000"/>
              <w:bottom w:val="single" w:sz="4" w:space="0" w:color="000000"/>
              <w:right w:val="single" w:sz="4" w:space="0" w:color="000000"/>
            </w:tcBorders>
            <w:vAlign w:val="center"/>
          </w:tcPr>
          <w:p w14:paraId="55472F31" w14:textId="0089CBED"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价值工程</w:t>
            </w:r>
          </w:p>
        </w:tc>
        <w:tc>
          <w:tcPr>
            <w:tcW w:w="2508" w:type="dxa"/>
            <w:tcBorders>
              <w:top w:val="single" w:sz="4" w:space="0" w:color="000000"/>
              <w:left w:val="none" w:sz="4" w:space="0" w:color="000000"/>
              <w:bottom w:val="single" w:sz="4" w:space="0" w:color="000000"/>
              <w:right w:val="single" w:sz="4" w:space="0" w:color="000000"/>
            </w:tcBorders>
            <w:vAlign w:val="center"/>
          </w:tcPr>
          <w:p w14:paraId="26EA45FE" w14:textId="4160EBC9" w:rsidR="000B672B" w:rsidRPr="001A0483" w:rsidRDefault="000B672B" w:rsidP="000B672B">
            <w:pPr>
              <w:widowControl/>
              <w:spacing w:line="320" w:lineRule="exact"/>
              <w:jc w:val="left"/>
              <w:rPr>
                <w:rFonts w:ascii="等线" w:eastAsia="等线" w:hAnsi="等线" w:cs="宋体"/>
                <w:color w:val="000000"/>
                <w:szCs w:val="21"/>
              </w:rPr>
            </w:pPr>
            <w:r w:rsidRPr="001A0483">
              <w:rPr>
                <w:rFonts w:ascii="等线" w:eastAsia="等线" w:hAnsi="等线" w:cs="宋体" w:hint="eastAsia"/>
                <w:color w:val="000000"/>
                <w:szCs w:val="21"/>
              </w:rPr>
              <w:t>价值工程是一门显著降低成本、提高效率、提升产品价值的资源节约型管理结束。通过本部分内容学习，要求学生掌握价值工程思考问题的方式和实施步骤，熟悉功能分析基本原理和功能评价方法。</w:t>
            </w:r>
          </w:p>
        </w:tc>
        <w:tc>
          <w:tcPr>
            <w:tcW w:w="2410" w:type="dxa"/>
            <w:tcBorders>
              <w:top w:val="none" w:sz="4" w:space="0" w:color="000000"/>
              <w:left w:val="none" w:sz="4" w:space="0" w:color="000000"/>
              <w:bottom w:val="single" w:sz="4" w:space="0" w:color="000000"/>
              <w:right w:val="single" w:sz="4" w:space="0" w:color="000000"/>
            </w:tcBorders>
            <w:noWrap/>
            <w:vAlign w:val="center"/>
          </w:tcPr>
          <w:p w14:paraId="048BD6ED" w14:textId="3E4249B3" w:rsidR="000B672B" w:rsidRPr="00B6135D" w:rsidRDefault="000B672B" w:rsidP="000B672B">
            <w:pPr>
              <w:widowControl/>
              <w:spacing w:line="320" w:lineRule="exact"/>
              <w:jc w:val="left"/>
              <w:rPr>
                <w:rFonts w:ascii="等线" w:eastAsia="等线" w:hAnsi="等线" w:cs="宋体"/>
                <w:color w:val="000000"/>
                <w:szCs w:val="21"/>
              </w:rPr>
            </w:pPr>
            <w:r w:rsidRPr="00B6135D">
              <w:rPr>
                <w:rFonts w:ascii="等线" w:eastAsia="等线" w:hAnsi="等线" w:cs="宋体" w:hint="eastAsia"/>
                <w:color w:val="000000"/>
                <w:szCs w:val="21"/>
              </w:rPr>
              <w:t>小组项目报告提交与答辩</w:t>
            </w:r>
          </w:p>
        </w:tc>
        <w:tc>
          <w:tcPr>
            <w:tcW w:w="1460" w:type="dxa"/>
            <w:tcBorders>
              <w:top w:val="none" w:sz="4" w:space="0" w:color="000000"/>
              <w:left w:val="none" w:sz="4" w:space="0" w:color="000000"/>
              <w:bottom w:val="single" w:sz="4" w:space="0" w:color="000000"/>
              <w:right w:val="single" w:sz="4" w:space="0" w:color="000000"/>
            </w:tcBorders>
            <w:noWrap/>
            <w:vAlign w:val="center"/>
          </w:tcPr>
          <w:p w14:paraId="03C0F7AD" w14:textId="10122881"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1</w:t>
            </w:r>
            <w:r>
              <w:rPr>
                <w:rFonts w:ascii="等线" w:eastAsia="等线" w:hAnsi="等线" w:cs="宋体"/>
                <w:color w:val="000000"/>
                <w:sz w:val="24"/>
              </w:rPr>
              <w:t>0%</w:t>
            </w:r>
          </w:p>
        </w:tc>
        <w:tc>
          <w:tcPr>
            <w:tcW w:w="949" w:type="dxa"/>
            <w:tcBorders>
              <w:top w:val="none" w:sz="4" w:space="0" w:color="000000"/>
              <w:left w:val="none" w:sz="4" w:space="0" w:color="000000"/>
              <w:bottom w:val="single" w:sz="4" w:space="0" w:color="000000"/>
              <w:right w:val="single" w:sz="4" w:space="0" w:color="000000"/>
            </w:tcBorders>
            <w:noWrap/>
            <w:vAlign w:val="center"/>
          </w:tcPr>
          <w:p w14:paraId="1CEA5675" w14:textId="77777777" w:rsidR="000B672B" w:rsidRDefault="000B672B" w:rsidP="000B672B">
            <w:pPr>
              <w:widowControl/>
              <w:spacing w:line="320" w:lineRule="exact"/>
              <w:jc w:val="left"/>
              <w:rPr>
                <w:rFonts w:ascii="等线" w:eastAsia="等线" w:hAnsi="等线" w:cs="宋体"/>
                <w:color w:val="000000"/>
                <w:sz w:val="24"/>
              </w:rPr>
            </w:pPr>
          </w:p>
        </w:tc>
      </w:tr>
      <w:tr w:rsidR="000B672B" w14:paraId="49698F87" w14:textId="77777777" w:rsidTr="008B3CA5">
        <w:trPr>
          <w:trHeight w:val="591"/>
        </w:trPr>
        <w:tc>
          <w:tcPr>
            <w:tcW w:w="1232" w:type="dxa"/>
            <w:gridSpan w:val="2"/>
            <w:tcBorders>
              <w:top w:val="single" w:sz="4" w:space="0" w:color="000000"/>
              <w:left w:val="single" w:sz="4" w:space="0" w:color="000000"/>
              <w:bottom w:val="single" w:sz="4" w:space="0" w:color="000000"/>
              <w:right w:val="single" w:sz="4" w:space="0" w:color="000000"/>
            </w:tcBorders>
            <w:vAlign w:val="center"/>
          </w:tcPr>
          <w:p w14:paraId="12C6D8D4" w14:textId="77777777" w:rsidR="000B672B" w:rsidRPr="003A5582" w:rsidRDefault="000B672B" w:rsidP="000B672B">
            <w:pPr>
              <w:widowControl/>
              <w:spacing w:line="320" w:lineRule="exact"/>
              <w:jc w:val="center"/>
              <w:rPr>
                <w:rFonts w:ascii="等线" w:eastAsia="等线" w:hAnsi="等线" w:cs="宋体"/>
                <w:color w:val="000000" w:themeColor="text1"/>
                <w:sz w:val="24"/>
              </w:rPr>
            </w:pPr>
            <w:r w:rsidRPr="003A5582">
              <w:rPr>
                <w:rFonts w:ascii="等线" w:eastAsia="等线" w:hAnsi="等线" w:cs="宋体" w:hint="eastAsia"/>
                <w:color w:val="000000" w:themeColor="text1"/>
                <w:sz w:val="24"/>
              </w:rPr>
              <w:t>其他说明</w:t>
            </w:r>
          </w:p>
        </w:tc>
        <w:tc>
          <w:tcPr>
            <w:tcW w:w="13847" w:type="dxa"/>
            <w:gridSpan w:val="10"/>
            <w:tcBorders>
              <w:top w:val="single" w:sz="4" w:space="0" w:color="000000"/>
              <w:left w:val="none" w:sz="4" w:space="0" w:color="000000"/>
              <w:bottom w:val="single" w:sz="4" w:space="0" w:color="000000"/>
              <w:right w:val="single" w:sz="4" w:space="0" w:color="000000"/>
            </w:tcBorders>
            <w:vAlign w:val="center"/>
          </w:tcPr>
          <w:p w14:paraId="7178FC07" w14:textId="4F762DD1" w:rsidR="000B672B" w:rsidRPr="00B6135D" w:rsidRDefault="000B672B" w:rsidP="000B672B">
            <w:pPr>
              <w:widowControl/>
              <w:spacing w:line="320" w:lineRule="exact"/>
              <w:jc w:val="center"/>
              <w:rPr>
                <w:rFonts w:ascii="等线" w:eastAsia="等线" w:hAnsi="等线" w:cs="宋体"/>
                <w:color w:val="000000" w:themeColor="text1"/>
                <w:szCs w:val="21"/>
              </w:rPr>
            </w:pPr>
            <w:r w:rsidRPr="00B6135D">
              <w:rPr>
                <w:rFonts w:ascii="等线" w:eastAsia="等线" w:hAnsi="等线" w:cs="宋体" w:hint="eastAsia"/>
                <w:color w:val="000000" w:themeColor="text1"/>
                <w:szCs w:val="21"/>
              </w:rPr>
              <w:t xml:space="preserve">　五一假期的课顺延或者调课；各模块分值可根据实际教学安排微调，但总过程性考核分值应为50%</w:t>
            </w:r>
          </w:p>
        </w:tc>
      </w:tr>
      <w:tr w:rsidR="000B672B" w14:paraId="1B6293C6" w14:textId="77777777" w:rsidTr="008B3CA5">
        <w:trPr>
          <w:trHeight w:val="570"/>
        </w:trPr>
        <w:tc>
          <w:tcPr>
            <w:tcW w:w="2606" w:type="dxa"/>
            <w:gridSpan w:val="3"/>
            <w:tcBorders>
              <w:top w:val="none" w:sz="4" w:space="0" w:color="000000"/>
              <w:left w:val="none" w:sz="4" w:space="0" w:color="000000"/>
              <w:bottom w:val="none" w:sz="4" w:space="0" w:color="000000"/>
              <w:right w:val="none" w:sz="4" w:space="0" w:color="000000"/>
            </w:tcBorders>
            <w:vAlign w:val="center"/>
          </w:tcPr>
          <w:p w14:paraId="71B418F7" w14:textId="77777777"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学院（盖章）</w:t>
            </w:r>
          </w:p>
        </w:tc>
        <w:tc>
          <w:tcPr>
            <w:tcW w:w="2693" w:type="dxa"/>
            <w:gridSpan w:val="3"/>
            <w:tcBorders>
              <w:top w:val="none" w:sz="4" w:space="0" w:color="000000"/>
              <w:left w:val="none" w:sz="4" w:space="0" w:color="000000"/>
              <w:bottom w:val="none" w:sz="4" w:space="0" w:color="000000"/>
              <w:right w:val="none" w:sz="4" w:space="0" w:color="000000"/>
            </w:tcBorders>
            <w:vAlign w:val="center"/>
          </w:tcPr>
          <w:p w14:paraId="252E9D4A" w14:textId="77777777" w:rsidR="000B672B" w:rsidRDefault="000B672B" w:rsidP="000B672B">
            <w:pPr>
              <w:widowControl/>
              <w:spacing w:line="320" w:lineRule="exact"/>
              <w:jc w:val="center"/>
              <w:rPr>
                <w:rFonts w:ascii="等线" w:eastAsia="等线" w:hAnsi="等线" w:cs="宋体"/>
                <w:color w:val="000000"/>
                <w:sz w:val="24"/>
              </w:rPr>
            </w:pPr>
            <w:r>
              <w:rPr>
                <w:rFonts w:ascii="等线" w:eastAsia="等线" w:hAnsi="等线" w:cs="宋体" w:hint="eastAsia"/>
                <w:color w:val="000000"/>
                <w:sz w:val="24"/>
              </w:rPr>
              <w:t>授课教师(签字)：</w:t>
            </w:r>
          </w:p>
        </w:tc>
        <w:tc>
          <w:tcPr>
            <w:tcW w:w="939" w:type="dxa"/>
            <w:tcBorders>
              <w:top w:val="none" w:sz="4" w:space="0" w:color="000000"/>
              <w:left w:val="none" w:sz="4" w:space="0" w:color="000000"/>
              <w:bottom w:val="none" w:sz="4" w:space="0" w:color="000000"/>
              <w:right w:val="none" w:sz="4" w:space="0" w:color="000000"/>
            </w:tcBorders>
            <w:noWrap/>
            <w:vAlign w:val="center"/>
          </w:tcPr>
          <w:p w14:paraId="0854E68B" w14:textId="77777777" w:rsidR="000B672B" w:rsidRDefault="000B672B" w:rsidP="000B672B">
            <w:pPr>
              <w:widowControl/>
              <w:spacing w:line="320" w:lineRule="exact"/>
              <w:jc w:val="left"/>
              <w:rPr>
                <w:rFonts w:ascii="等线" w:eastAsia="等线" w:hAnsi="等线" w:cs="宋体"/>
                <w:color w:val="000000"/>
                <w:sz w:val="24"/>
              </w:rPr>
            </w:pPr>
          </w:p>
        </w:tc>
        <w:tc>
          <w:tcPr>
            <w:tcW w:w="1514" w:type="dxa"/>
            <w:tcBorders>
              <w:top w:val="none" w:sz="4" w:space="0" w:color="000000"/>
              <w:left w:val="none" w:sz="4" w:space="0" w:color="000000"/>
              <w:bottom w:val="none" w:sz="4" w:space="0" w:color="000000"/>
              <w:right w:val="none" w:sz="4" w:space="0" w:color="000000"/>
            </w:tcBorders>
            <w:noWrap/>
            <w:vAlign w:val="center"/>
          </w:tcPr>
          <w:p w14:paraId="3C1D20FD" w14:textId="77777777" w:rsidR="000B672B" w:rsidRDefault="000B672B" w:rsidP="000B672B">
            <w:pPr>
              <w:widowControl/>
              <w:spacing w:line="320" w:lineRule="exact"/>
              <w:jc w:val="left"/>
              <w:rPr>
                <w:rFonts w:ascii="Times New Roman" w:eastAsia="Times New Roman" w:hAnsi="Times New Roman"/>
                <w:sz w:val="20"/>
                <w:szCs w:val="20"/>
              </w:rPr>
            </w:pPr>
          </w:p>
        </w:tc>
        <w:tc>
          <w:tcPr>
            <w:tcW w:w="2508" w:type="dxa"/>
            <w:tcBorders>
              <w:top w:val="none" w:sz="4" w:space="0" w:color="000000"/>
              <w:left w:val="none" w:sz="4" w:space="0" w:color="000000"/>
              <w:bottom w:val="none" w:sz="4" w:space="0" w:color="000000"/>
              <w:right w:val="none" w:sz="4" w:space="0" w:color="000000"/>
            </w:tcBorders>
            <w:vAlign w:val="center"/>
          </w:tcPr>
          <w:p w14:paraId="4487501E" w14:textId="77777777"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课程负责人(签字)：</w:t>
            </w:r>
          </w:p>
        </w:tc>
        <w:tc>
          <w:tcPr>
            <w:tcW w:w="2410" w:type="dxa"/>
            <w:tcBorders>
              <w:top w:val="none" w:sz="4" w:space="0" w:color="000000"/>
              <w:left w:val="none" w:sz="4" w:space="0" w:color="000000"/>
              <w:bottom w:val="none" w:sz="4" w:space="0" w:color="000000"/>
              <w:right w:val="none" w:sz="4" w:space="0" w:color="000000"/>
            </w:tcBorders>
            <w:noWrap/>
            <w:vAlign w:val="center"/>
          </w:tcPr>
          <w:p w14:paraId="1619704F" w14:textId="77777777" w:rsidR="000B672B" w:rsidRDefault="000B672B" w:rsidP="000B672B">
            <w:pPr>
              <w:widowControl/>
              <w:spacing w:line="320" w:lineRule="exact"/>
              <w:jc w:val="left"/>
              <w:rPr>
                <w:rFonts w:ascii="等线" w:eastAsia="等线" w:hAnsi="等线" w:cs="宋体"/>
                <w:color w:val="000000"/>
                <w:sz w:val="24"/>
              </w:rPr>
            </w:pPr>
          </w:p>
        </w:tc>
        <w:tc>
          <w:tcPr>
            <w:tcW w:w="1460" w:type="dxa"/>
            <w:tcBorders>
              <w:top w:val="none" w:sz="4" w:space="0" w:color="000000"/>
              <w:left w:val="none" w:sz="4" w:space="0" w:color="000000"/>
              <w:bottom w:val="none" w:sz="4" w:space="0" w:color="000000"/>
              <w:right w:val="none" w:sz="4" w:space="0" w:color="000000"/>
            </w:tcBorders>
            <w:noWrap/>
            <w:vAlign w:val="center"/>
          </w:tcPr>
          <w:p w14:paraId="68F63F45" w14:textId="77777777"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日期：</w:t>
            </w:r>
          </w:p>
        </w:tc>
        <w:tc>
          <w:tcPr>
            <w:tcW w:w="949" w:type="dxa"/>
            <w:tcBorders>
              <w:top w:val="none" w:sz="4" w:space="0" w:color="000000"/>
              <w:left w:val="none" w:sz="4" w:space="0" w:color="000000"/>
              <w:bottom w:val="none" w:sz="4" w:space="0" w:color="000000"/>
              <w:right w:val="none" w:sz="4" w:space="0" w:color="000000"/>
            </w:tcBorders>
            <w:vAlign w:val="center"/>
          </w:tcPr>
          <w:p w14:paraId="49E6193A" w14:textId="77777777" w:rsidR="000B672B" w:rsidRDefault="000B672B" w:rsidP="000B672B">
            <w:pPr>
              <w:widowControl/>
              <w:spacing w:line="320" w:lineRule="exact"/>
              <w:jc w:val="left"/>
              <w:rPr>
                <w:rFonts w:ascii="等线" w:eastAsia="等线" w:hAnsi="等线" w:cs="宋体"/>
                <w:color w:val="000000"/>
                <w:sz w:val="24"/>
              </w:rPr>
            </w:pPr>
            <w:r>
              <w:rPr>
                <w:rFonts w:ascii="等线" w:eastAsia="等线" w:hAnsi="等线" w:cs="宋体" w:hint="eastAsia"/>
                <w:color w:val="000000"/>
                <w:sz w:val="24"/>
              </w:rPr>
              <w:t> </w:t>
            </w:r>
          </w:p>
        </w:tc>
      </w:tr>
      <w:tr w:rsidR="000B672B" w14:paraId="399B1D87" w14:textId="77777777" w:rsidTr="008B3CA5">
        <w:trPr>
          <w:trHeight w:val="2437"/>
        </w:trPr>
        <w:tc>
          <w:tcPr>
            <w:tcW w:w="15079" w:type="dxa"/>
            <w:gridSpan w:val="12"/>
            <w:tcBorders>
              <w:top w:val="none" w:sz="4" w:space="0" w:color="000000"/>
              <w:left w:val="none" w:sz="4" w:space="0" w:color="000000"/>
              <w:bottom w:val="none" w:sz="4" w:space="0" w:color="000000"/>
              <w:right w:val="none" w:sz="4" w:space="0" w:color="000000"/>
            </w:tcBorders>
            <w:vAlign w:val="center"/>
          </w:tcPr>
          <w:p w14:paraId="2FCBD445" w14:textId="77777777" w:rsidR="000B672B" w:rsidRDefault="000B672B" w:rsidP="000B672B">
            <w:pPr>
              <w:widowControl/>
              <w:spacing w:line="320" w:lineRule="exact"/>
              <w:jc w:val="left"/>
              <w:rPr>
                <w:rFonts w:ascii="等线" w:eastAsia="等线" w:hAnsi="等线" w:cs="宋体"/>
                <w:color w:val="FF0000"/>
                <w:sz w:val="24"/>
              </w:rPr>
            </w:pPr>
            <w:r>
              <w:rPr>
                <w:rFonts w:ascii="等线" w:eastAsia="等线" w:hAnsi="等线" w:cs="宋体" w:hint="eastAsia"/>
                <w:color w:val="FF0000"/>
                <w:sz w:val="24"/>
              </w:rPr>
              <w:t>备注：</w:t>
            </w:r>
            <w:r>
              <w:rPr>
                <w:rFonts w:ascii="等线" w:eastAsia="等线" w:hAnsi="等线" w:cs="宋体" w:hint="eastAsia"/>
                <w:color w:val="FF0000"/>
                <w:sz w:val="24"/>
              </w:rPr>
              <w:br w:type="textWrapping" w:clear="all"/>
              <w:t>1.该表格基本内容请从教务系统导出。</w:t>
            </w:r>
            <w:r>
              <w:rPr>
                <w:rFonts w:ascii="等线" w:eastAsia="等线" w:hAnsi="等线" w:cs="宋体" w:hint="eastAsia"/>
                <w:color w:val="FF0000"/>
                <w:sz w:val="24"/>
              </w:rPr>
              <w:br w:type="textWrapping" w:clear="all"/>
              <w:t>2.表格中任课教师栏目</w:t>
            </w:r>
            <w:proofErr w:type="gramStart"/>
            <w:r>
              <w:rPr>
                <w:rFonts w:ascii="等线" w:eastAsia="等线" w:hAnsi="等线" w:cs="宋体" w:hint="eastAsia"/>
                <w:color w:val="FF0000"/>
                <w:sz w:val="24"/>
              </w:rPr>
              <w:t>填入指该门课该</w:t>
            </w:r>
            <w:proofErr w:type="gramEnd"/>
            <w:r>
              <w:rPr>
                <w:rFonts w:ascii="等线" w:eastAsia="等线" w:hAnsi="等线" w:cs="宋体" w:hint="eastAsia"/>
                <w:color w:val="FF0000"/>
                <w:sz w:val="24"/>
              </w:rPr>
              <w:t>上课班级该节次上课的教师。表格下方的授课教师签字指该上课班级全部任课教师。</w:t>
            </w:r>
            <w:r>
              <w:rPr>
                <w:rFonts w:ascii="等线" w:eastAsia="等线" w:hAnsi="等线" w:cs="宋体" w:hint="eastAsia"/>
                <w:color w:val="FF0000"/>
                <w:sz w:val="24"/>
              </w:rPr>
              <w:br w:type="textWrapping" w:clear="all"/>
              <w:t>3.同一节</w:t>
            </w:r>
            <w:proofErr w:type="gramStart"/>
            <w:r>
              <w:rPr>
                <w:rFonts w:ascii="等线" w:eastAsia="等线" w:hAnsi="等线" w:cs="宋体" w:hint="eastAsia"/>
                <w:color w:val="FF0000"/>
                <w:sz w:val="24"/>
              </w:rPr>
              <w:t>课考核</w:t>
            </w:r>
            <w:proofErr w:type="gramEnd"/>
            <w:r>
              <w:rPr>
                <w:rFonts w:ascii="等线" w:eastAsia="等线" w:hAnsi="等线" w:cs="宋体" w:hint="eastAsia"/>
                <w:color w:val="FF0000"/>
                <w:sz w:val="24"/>
              </w:rPr>
              <w:t>方式有多种形式的，可逐一列举，并在分值栏目对应标明。所占分值是指总评成绩中的分值，可能1分、2分或5分等。</w:t>
            </w:r>
            <w:r>
              <w:rPr>
                <w:rFonts w:ascii="等线" w:eastAsia="等线" w:hAnsi="等线" w:cs="宋体" w:hint="eastAsia"/>
                <w:color w:val="FF0000"/>
                <w:sz w:val="24"/>
              </w:rPr>
              <w:br w:type="textWrapping" w:clear="all"/>
              <w:t>4.阶段性考核方式如讨论、测试、辩论等的，可只列在对应的上课节次行中。</w:t>
            </w:r>
            <w:proofErr w:type="gramStart"/>
            <w:r>
              <w:rPr>
                <w:rFonts w:ascii="等线" w:eastAsia="等线" w:hAnsi="等线" w:cs="宋体" w:hint="eastAsia"/>
                <w:color w:val="FF0000"/>
                <w:sz w:val="24"/>
              </w:rPr>
              <w:t>跨周次</w:t>
            </w:r>
            <w:proofErr w:type="gramEnd"/>
            <w:r>
              <w:rPr>
                <w:rFonts w:ascii="等线" w:eastAsia="等线" w:hAnsi="等线" w:cs="宋体" w:hint="eastAsia"/>
                <w:color w:val="FF0000"/>
                <w:sz w:val="24"/>
              </w:rPr>
              <w:t>持续时间较长的考核如提问、小组汇报等，可列在组织该项考核的</w:t>
            </w:r>
            <w:proofErr w:type="gramStart"/>
            <w:r>
              <w:rPr>
                <w:rFonts w:ascii="等线" w:eastAsia="等线" w:hAnsi="等线" w:cs="宋体" w:hint="eastAsia"/>
                <w:color w:val="FF0000"/>
                <w:sz w:val="24"/>
              </w:rPr>
              <w:t>起始节次</w:t>
            </w:r>
            <w:proofErr w:type="gramEnd"/>
            <w:r>
              <w:rPr>
                <w:rFonts w:ascii="等线" w:eastAsia="等线" w:hAnsi="等线" w:cs="宋体" w:hint="eastAsia"/>
                <w:color w:val="FF0000"/>
                <w:sz w:val="24"/>
              </w:rPr>
              <w:t>。</w:t>
            </w:r>
            <w:r>
              <w:rPr>
                <w:rFonts w:ascii="等线" w:eastAsia="等线" w:hAnsi="等线" w:cs="宋体" w:hint="eastAsia"/>
                <w:color w:val="FF0000"/>
                <w:sz w:val="24"/>
              </w:rPr>
              <w:br w:type="textWrapping" w:clear="all"/>
              <w:t>5.利用线上平台组织考核的，请在其他说明栏目中注明平台网址、账户和密码。</w:t>
            </w:r>
            <w:r>
              <w:rPr>
                <w:rFonts w:ascii="等线" w:eastAsia="等线" w:hAnsi="等线" w:cs="宋体" w:hint="eastAsia"/>
                <w:color w:val="FF0000"/>
                <w:sz w:val="24"/>
              </w:rPr>
              <w:br w:type="textWrapping" w:clear="all"/>
              <w:t>6.日常教学组织中各类考核的原始资料应尽量保存。</w:t>
            </w:r>
          </w:p>
        </w:tc>
      </w:tr>
    </w:tbl>
    <w:p w14:paraId="0EC8A24E" w14:textId="77777777" w:rsidR="00C256DD" w:rsidRDefault="00C256DD"/>
    <w:sectPr w:rsidR="00C256DD" w:rsidSect="008B3CA5">
      <w:pgSz w:w="16838" w:h="11906" w:orient="landscape" w:code="9"/>
      <w:pgMar w:top="1134" w:right="1440" w:bottom="567" w:left="1440" w:header="851" w:footer="992" w:gutter="0"/>
      <w:cols w:space="1701"/>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A0B67" w14:textId="77777777" w:rsidR="00371310" w:rsidRDefault="00371310">
      <w:r>
        <w:separator/>
      </w:r>
    </w:p>
  </w:endnote>
  <w:endnote w:type="continuationSeparator" w:id="0">
    <w:p w14:paraId="725616B8" w14:textId="77777777" w:rsidR="00371310" w:rsidRDefault="0037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3885" w14:textId="77777777" w:rsidR="00371310" w:rsidRDefault="00371310">
      <w:r>
        <w:separator/>
      </w:r>
    </w:p>
  </w:footnote>
  <w:footnote w:type="continuationSeparator" w:id="0">
    <w:p w14:paraId="04B73C6C" w14:textId="77777777" w:rsidR="00371310" w:rsidRDefault="003713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970"/>
    <w:rsid w:val="000B672B"/>
    <w:rsid w:val="000D6970"/>
    <w:rsid w:val="001A0483"/>
    <w:rsid w:val="00371310"/>
    <w:rsid w:val="003A5582"/>
    <w:rsid w:val="003C52E7"/>
    <w:rsid w:val="006E4E24"/>
    <w:rsid w:val="007124AA"/>
    <w:rsid w:val="008A1C3C"/>
    <w:rsid w:val="008B3CA5"/>
    <w:rsid w:val="009B2A12"/>
    <w:rsid w:val="00B01CAD"/>
    <w:rsid w:val="00B6135D"/>
    <w:rsid w:val="00C256DD"/>
    <w:rsid w:val="00C827C4"/>
    <w:rsid w:val="00C94880"/>
    <w:rsid w:val="00CC55FC"/>
    <w:rsid w:val="00E11ED0"/>
    <w:rsid w:val="00E753D8"/>
    <w:rsid w:val="00EB6916"/>
    <w:rsid w:val="00EC154F"/>
    <w:rsid w:val="00F73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7C8BC"/>
  <w15:docId w15:val="{C336FA4B-726F-4154-9ADD-0C9CB67C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4880"/>
    <w:pPr>
      <w:widowControl w:val="0"/>
      <w:jc w:val="both"/>
    </w:pPr>
    <w:rPr>
      <w:rFonts w:ascii="Calibri" w:hAnsi="Calibri"/>
      <w:sz w:val="21"/>
      <w:szCs w:val="24"/>
    </w:rPr>
  </w:style>
  <w:style w:type="paragraph" w:styleId="1">
    <w:name w:val="heading 1"/>
    <w:basedOn w:val="a"/>
    <w:next w:val="a"/>
    <w:link w:val="10"/>
    <w:qFormat/>
    <w:pPr>
      <w:spacing w:before="100" w:beforeAutospacing="1" w:after="100" w:afterAutospacing="1"/>
      <w:jc w:val="left"/>
      <w:outlineLvl w:val="0"/>
    </w:pPr>
    <w:rPr>
      <w:rFonts w:ascii="宋体" w:hAnsi="宋体" w:hint="eastAsia"/>
      <w:b/>
      <w:bCs/>
      <w:sz w:val="48"/>
      <w:szCs w:val="48"/>
    </w:rPr>
  </w:style>
  <w:style w:type="paragraph" w:styleId="2">
    <w:name w:val="heading 2"/>
    <w:basedOn w:val="a"/>
    <w:next w:val="a"/>
    <w:link w:val="20"/>
    <w:uiPriority w:val="9"/>
    <w:unhideWhenUsed/>
    <w:qFormat/>
    <w:pPr>
      <w:keepNext/>
      <w:keepLines/>
      <w:spacing w:before="360" w:after="200"/>
      <w:outlineLvl w:val="1"/>
    </w:pPr>
    <w:rPr>
      <w:rFonts w:ascii="等线" w:eastAsia="等线" w:hAnsi="等线" w:cs="等线"/>
      <w:sz w:val="34"/>
    </w:rPr>
  </w:style>
  <w:style w:type="paragraph" w:styleId="3">
    <w:name w:val="heading 3"/>
    <w:basedOn w:val="a"/>
    <w:next w:val="a"/>
    <w:link w:val="30"/>
    <w:uiPriority w:val="9"/>
    <w:unhideWhenUsed/>
    <w:qFormat/>
    <w:pPr>
      <w:keepNext/>
      <w:keepLines/>
      <w:spacing w:before="320" w:after="200"/>
      <w:outlineLvl w:val="2"/>
    </w:pPr>
    <w:rPr>
      <w:rFonts w:ascii="等线" w:eastAsia="等线" w:hAnsi="等线" w:cs="等线"/>
      <w:sz w:val="30"/>
      <w:szCs w:val="30"/>
    </w:rPr>
  </w:style>
  <w:style w:type="paragraph" w:styleId="4">
    <w:name w:val="heading 4"/>
    <w:basedOn w:val="a"/>
    <w:next w:val="a"/>
    <w:link w:val="40"/>
    <w:uiPriority w:val="9"/>
    <w:unhideWhenUsed/>
    <w:qFormat/>
    <w:pPr>
      <w:keepNext/>
      <w:keepLines/>
      <w:spacing w:before="320" w:after="200"/>
      <w:outlineLvl w:val="3"/>
    </w:pPr>
    <w:rPr>
      <w:rFonts w:ascii="等线" w:eastAsia="等线" w:hAnsi="等线" w:cs="等线"/>
      <w:b/>
      <w:bCs/>
      <w:sz w:val="26"/>
      <w:szCs w:val="26"/>
    </w:rPr>
  </w:style>
  <w:style w:type="paragraph" w:styleId="5">
    <w:name w:val="heading 5"/>
    <w:basedOn w:val="a"/>
    <w:next w:val="a"/>
    <w:link w:val="50"/>
    <w:uiPriority w:val="9"/>
    <w:unhideWhenUsed/>
    <w:qFormat/>
    <w:pPr>
      <w:keepNext/>
      <w:keepLines/>
      <w:spacing w:before="320" w:after="200"/>
      <w:outlineLvl w:val="4"/>
    </w:pPr>
    <w:rPr>
      <w:rFonts w:ascii="等线" w:eastAsia="等线" w:hAnsi="等线" w:cs="等线"/>
      <w:b/>
      <w:bCs/>
      <w:sz w:val="24"/>
    </w:rPr>
  </w:style>
  <w:style w:type="paragraph" w:styleId="6">
    <w:name w:val="heading 6"/>
    <w:basedOn w:val="a"/>
    <w:next w:val="a"/>
    <w:link w:val="60"/>
    <w:uiPriority w:val="9"/>
    <w:unhideWhenUsed/>
    <w:qFormat/>
    <w:pPr>
      <w:keepNext/>
      <w:keepLines/>
      <w:spacing w:before="320" w:after="200"/>
      <w:outlineLvl w:val="5"/>
    </w:pPr>
    <w:rPr>
      <w:rFonts w:ascii="等线" w:eastAsia="等线" w:hAnsi="等线" w:cs="等线"/>
      <w:b/>
      <w:bCs/>
      <w:sz w:val="22"/>
      <w:szCs w:val="22"/>
    </w:rPr>
  </w:style>
  <w:style w:type="paragraph" w:styleId="7">
    <w:name w:val="heading 7"/>
    <w:basedOn w:val="a"/>
    <w:next w:val="a"/>
    <w:link w:val="70"/>
    <w:uiPriority w:val="9"/>
    <w:unhideWhenUsed/>
    <w:qFormat/>
    <w:pPr>
      <w:keepNext/>
      <w:keepLines/>
      <w:spacing w:before="320" w:after="200"/>
      <w:outlineLvl w:val="6"/>
    </w:pPr>
    <w:rPr>
      <w:rFonts w:ascii="等线" w:eastAsia="等线" w:hAnsi="等线" w:cs="等线"/>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等线" w:eastAsia="等线" w:hAnsi="等线" w:cs="等线"/>
      <w:i/>
      <w:iCs/>
      <w:sz w:val="22"/>
      <w:szCs w:val="22"/>
    </w:rPr>
  </w:style>
  <w:style w:type="paragraph" w:styleId="9">
    <w:name w:val="heading 9"/>
    <w:basedOn w:val="a"/>
    <w:next w:val="a"/>
    <w:link w:val="90"/>
    <w:uiPriority w:val="9"/>
    <w:unhideWhenUsed/>
    <w:qFormat/>
    <w:pPr>
      <w:keepNext/>
      <w:keepLines/>
      <w:spacing w:before="320" w:after="200"/>
      <w:outlineLvl w:val="8"/>
    </w:pPr>
    <w:rPr>
      <w:rFonts w:ascii="等线" w:eastAsia="等线" w:hAnsi="等线" w:cs="等线"/>
      <w:i/>
      <w:iCs/>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等线" w:eastAsia="等线" w:hAnsi="等线" w:cs="等线"/>
      <w:sz w:val="40"/>
      <w:szCs w:val="40"/>
    </w:rPr>
  </w:style>
  <w:style w:type="character" w:customStyle="1" w:styleId="20">
    <w:name w:val="标题 2 字符"/>
    <w:link w:val="2"/>
    <w:uiPriority w:val="9"/>
    <w:rPr>
      <w:rFonts w:ascii="等线" w:eastAsia="等线" w:hAnsi="等线" w:cs="等线"/>
      <w:sz w:val="34"/>
    </w:rPr>
  </w:style>
  <w:style w:type="character" w:customStyle="1" w:styleId="30">
    <w:name w:val="标题 3 字符"/>
    <w:link w:val="3"/>
    <w:uiPriority w:val="9"/>
    <w:rPr>
      <w:rFonts w:ascii="等线" w:eastAsia="等线" w:hAnsi="等线" w:cs="等线"/>
      <w:sz w:val="30"/>
      <w:szCs w:val="30"/>
    </w:rPr>
  </w:style>
  <w:style w:type="character" w:customStyle="1" w:styleId="40">
    <w:name w:val="标题 4 字符"/>
    <w:link w:val="4"/>
    <w:uiPriority w:val="9"/>
    <w:rPr>
      <w:rFonts w:ascii="等线" w:eastAsia="等线" w:hAnsi="等线" w:cs="等线"/>
      <w:b/>
      <w:bCs/>
      <w:sz w:val="26"/>
      <w:szCs w:val="26"/>
    </w:rPr>
  </w:style>
  <w:style w:type="character" w:customStyle="1" w:styleId="50">
    <w:name w:val="标题 5 字符"/>
    <w:link w:val="5"/>
    <w:uiPriority w:val="9"/>
    <w:rPr>
      <w:rFonts w:ascii="等线" w:eastAsia="等线" w:hAnsi="等线" w:cs="等线"/>
      <w:b/>
      <w:bCs/>
      <w:sz w:val="24"/>
      <w:szCs w:val="24"/>
    </w:rPr>
  </w:style>
  <w:style w:type="character" w:customStyle="1" w:styleId="60">
    <w:name w:val="标题 6 字符"/>
    <w:link w:val="6"/>
    <w:uiPriority w:val="9"/>
    <w:rPr>
      <w:rFonts w:ascii="等线" w:eastAsia="等线" w:hAnsi="等线" w:cs="等线"/>
      <w:b/>
      <w:bCs/>
      <w:sz w:val="22"/>
      <w:szCs w:val="22"/>
    </w:rPr>
  </w:style>
  <w:style w:type="character" w:customStyle="1" w:styleId="70">
    <w:name w:val="标题 7 字符"/>
    <w:link w:val="7"/>
    <w:uiPriority w:val="9"/>
    <w:rPr>
      <w:rFonts w:ascii="等线" w:eastAsia="等线" w:hAnsi="等线" w:cs="等线"/>
      <w:b/>
      <w:bCs/>
      <w:i/>
      <w:iCs/>
      <w:sz w:val="22"/>
      <w:szCs w:val="22"/>
    </w:rPr>
  </w:style>
  <w:style w:type="character" w:customStyle="1" w:styleId="80">
    <w:name w:val="标题 8 字符"/>
    <w:link w:val="8"/>
    <w:uiPriority w:val="9"/>
    <w:rPr>
      <w:rFonts w:ascii="等线" w:eastAsia="等线" w:hAnsi="等线" w:cs="等线"/>
      <w:i/>
      <w:iCs/>
      <w:sz w:val="22"/>
      <w:szCs w:val="22"/>
    </w:rPr>
  </w:style>
  <w:style w:type="character" w:customStyle="1" w:styleId="90">
    <w:name w:val="标题 9 字符"/>
    <w:link w:val="9"/>
    <w:uiPriority w:val="9"/>
    <w:rPr>
      <w:rFonts w:ascii="等线" w:eastAsia="等线" w:hAnsi="等线" w:cs="等线"/>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标题 字符"/>
    <w:link w:val="a5"/>
    <w:uiPriority w:val="10"/>
    <w:rPr>
      <w:sz w:val="48"/>
      <w:szCs w:val="48"/>
    </w:rPr>
  </w:style>
  <w:style w:type="paragraph" w:styleId="a7">
    <w:name w:val="Subtitle"/>
    <w:basedOn w:val="a"/>
    <w:next w:val="a"/>
    <w:link w:val="a8"/>
    <w:uiPriority w:val="11"/>
    <w:qFormat/>
    <w:pPr>
      <w:spacing w:before="200" w:after="200"/>
    </w:pPr>
    <w:rPr>
      <w:sz w:val="24"/>
    </w:rPr>
  </w:style>
  <w:style w:type="character" w:customStyle="1" w:styleId="a8">
    <w:name w:val="副标题 字符"/>
    <w:link w:val="a7"/>
    <w:uiPriority w:val="11"/>
    <w:rPr>
      <w:sz w:val="24"/>
      <w:szCs w:val="24"/>
    </w:rPr>
  </w:style>
  <w:style w:type="paragraph" w:styleId="a9">
    <w:name w:val="Quote"/>
    <w:basedOn w:val="a"/>
    <w:next w:val="a"/>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
    <w:next w:val="a"/>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paragraph" w:styleId="ad">
    <w:name w:val="header"/>
    <w:basedOn w:val="a"/>
    <w:link w:val="ae"/>
    <w:uiPriority w:val="99"/>
    <w:unhideWhenUsed/>
    <w:pPr>
      <w:tabs>
        <w:tab w:val="center" w:pos="7143"/>
        <w:tab w:val="right" w:pos="14287"/>
      </w:tabs>
    </w:pPr>
  </w:style>
  <w:style w:type="character" w:customStyle="1" w:styleId="ae">
    <w:name w:val="页眉 字符"/>
    <w:link w:val="ad"/>
    <w:uiPriority w:val="99"/>
  </w:style>
  <w:style w:type="paragraph" w:styleId="af">
    <w:name w:val="footer"/>
    <w:basedOn w:val="a"/>
    <w:link w:val="af0"/>
    <w:uiPriority w:val="99"/>
    <w:unhideWhenUsed/>
    <w:pPr>
      <w:tabs>
        <w:tab w:val="center" w:pos="7143"/>
        <w:tab w:val="right" w:pos="14287"/>
      </w:tabs>
    </w:pPr>
  </w:style>
  <w:style w:type="character" w:customStyle="1" w:styleId="FooterChar">
    <w:name w:val="Footer Char"/>
    <w:uiPriority w:val="99"/>
  </w:style>
  <w:style w:type="paragraph" w:styleId="af1">
    <w:name w:val="caption"/>
    <w:basedOn w:val="a"/>
    <w:next w:val="a"/>
    <w:uiPriority w:val="35"/>
    <w:semiHidden/>
    <w:unhideWhenUsed/>
    <w:qFormat/>
    <w:pPr>
      <w:spacing w:line="276" w:lineRule="auto"/>
    </w:pPr>
    <w:rPr>
      <w:b/>
      <w:bCs/>
      <w:color w:val="4F81BD" w:themeColor="accent1"/>
      <w:sz w:val="18"/>
      <w:szCs w:val="18"/>
    </w:rPr>
  </w:style>
  <w:style w:type="character" w:customStyle="1" w:styleId="af0">
    <w:name w:val="页脚 字符"/>
    <w:link w:val="af"/>
    <w:uiPriority w:val="99"/>
  </w:style>
  <w:style w:type="table" w:styleId="af2">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2">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2">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3">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3">
    <w:name w:val="Hyperlink"/>
    <w:basedOn w:val="a0"/>
    <w:rPr>
      <w:color w:val="0000FF"/>
      <w:u w:val="single"/>
    </w:rPr>
  </w:style>
  <w:style w:type="paragraph" w:styleId="af4">
    <w:name w:val="footnote text"/>
    <w:basedOn w:val="a"/>
    <w:link w:val="af5"/>
    <w:uiPriority w:val="99"/>
    <w:semiHidden/>
    <w:unhideWhenUsed/>
    <w:pPr>
      <w:spacing w:after="40"/>
    </w:pPr>
    <w:rPr>
      <w:sz w:val="18"/>
    </w:rPr>
  </w:style>
  <w:style w:type="character" w:customStyle="1" w:styleId="af5">
    <w:name w:val="脚注文本 字符"/>
    <w:link w:val="af4"/>
    <w:uiPriority w:val="99"/>
    <w:rPr>
      <w:sz w:val="18"/>
    </w:rPr>
  </w:style>
  <w:style w:type="character" w:styleId="af6">
    <w:name w:val="footnote reference"/>
    <w:uiPriority w:val="99"/>
    <w:unhideWhenUsed/>
    <w:rPr>
      <w:vertAlign w:val="superscript"/>
    </w:rPr>
  </w:style>
  <w:style w:type="paragraph" w:styleId="af7">
    <w:name w:val="endnote text"/>
    <w:basedOn w:val="a"/>
    <w:link w:val="af8"/>
    <w:uiPriority w:val="99"/>
    <w:semiHidden/>
    <w:unhideWhenUsed/>
    <w:rPr>
      <w:sz w:val="20"/>
    </w:rPr>
  </w:style>
  <w:style w:type="character" w:customStyle="1" w:styleId="af8">
    <w:name w:val="尾注文本 字符"/>
    <w:link w:val="af7"/>
    <w:uiPriority w:val="99"/>
    <w:rPr>
      <w:sz w:val="20"/>
    </w:rPr>
  </w:style>
  <w:style w:type="character" w:styleId="af9">
    <w:name w:val="endnote reference"/>
    <w:uiPriority w:val="99"/>
    <w:semiHidden/>
    <w:unhideWhenUsed/>
    <w:rPr>
      <w:vertAlign w:val="superscript"/>
    </w:rPr>
  </w:style>
  <w:style w:type="paragraph" w:styleId="TOC1">
    <w:name w:val="toc 1"/>
    <w:basedOn w:val="a"/>
    <w:next w:val="a"/>
    <w:uiPriority w:val="39"/>
    <w:unhideWhenUsed/>
    <w:pPr>
      <w:spacing w:after="57"/>
    </w:pPr>
  </w:style>
  <w:style w:type="paragraph" w:styleId="TOC2">
    <w:name w:val="toc 2"/>
    <w:basedOn w:val="a"/>
    <w:next w:val="a"/>
    <w:uiPriority w:val="39"/>
    <w:unhideWhenUsed/>
    <w:pPr>
      <w:spacing w:after="57"/>
      <w:ind w:left="283"/>
    </w:pPr>
  </w:style>
  <w:style w:type="paragraph" w:styleId="TOC3">
    <w:name w:val="toc 3"/>
    <w:basedOn w:val="a"/>
    <w:next w:val="a"/>
    <w:uiPriority w:val="39"/>
    <w:unhideWhenUsed/>
    <w:pPr>
      <w:spacing w:after="57"/>
      <w:ind w:left="567"/>
    </w:pPr>
  </w:style>
  <w:style w:type="paragraph" w:styleId="TOC4">
    <w:name w:val="toc 4"/>
    <w:basedOn w:val="a"/>
    <w:next w:val="a"/>
    <w:uiPriority w:val="39"/>
    <w:unhideWhenUsed/>
    <w:pPr>
      <w:spacing w:after="57"/>
      <w:ind w:left="850"/>
    </w:pPr>
  </w:style>
  <w:style w:type="paragraph" w:styleId="TOC5">
    <w:name w:val="toc 5"/>
    <w:basedOn w:val="a"/>
    <w:next w:val="a"/>
    <w:uiPriority w:val="39"/>
    <w:unhideWhenUsed/>
    <w:pPr>
      <w:spacing w:after="57"/>
      <w:ind w:left="1134"/>
    </w:pPr>
  </w:style>
  <w:style w:type="paragraph" w:styleId="TOC6">
    <w:name w:val="toc 6"/>
    <w:basedOn w:val="a"/>
    <w:next w:val="a"/>
    <w:uiPriority w:val="39"/>
    <w:unhideWhenUsed/>
    <w:pPr>
      <w:spacing w:after="57"/>
      <w:ind w:left="1417"/>
    </w:pPr>
  </w:style>
  <w:style w:type="paragraph" w:styleId="TOC7">
    <w:name w:val="toc 7"/>
    <w:basedOn w:val="a"/>
    <w:next w:val="a"/>
    <w:uiPriority w:val="39"/>
    <w:unhideWhenUsed/>
    <w:pPr>
      <w:spacing w:after="57"/>
      <w:ind w:left="1701"/>
    </w:pPr>
  </w:style>
  <w:style w:type="paragraph" w:styleId="TOC8">
    <w:name w:val="toc 8"/>
    <w:basedOn w:val="a"/>
    <w:next w:val="a"/>
    <w:uiPriority w:val="39"/>
    <w:unhideWhenUsed/>
    <w:pPr>
      <w:spacing w:after="57"/>
      <w:ind w:left="1984"/>
    </w:pPr>
  </w:style>
  <w:style w:type="paragraph" w:styleId="TOC9">
    <w:name w:val="toc 9"/>
    <w:basedOn w:val="a"/>
    <w:next w:val="a"/>
    <w:uiPriority w:val="39"/>
    <w:unhideWhenUsed/>
    <w:pPr>
      <w:spacing w:after="57"/>
      <w:ind w:left="2268"/>
    </w:pPr>
  </w:style>
  <w:style w:type="paragraph" w:styleId="TOC">
    <w:name w:val="TOC Heading"/>
    <w:uiPriority w:val="39"/>
    <w:unhideWhenUsed/>
  </w:style>
  <w:style w:type="paragraph" w:styleId="afa">
    <w:name w:val="table of figures"/>
    <w:basedOn w:val="a"/>
    <w:next w:val="a"/>
    <w:uiPriority w:val="99"/>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黑体"/>
        <a:cs typeface="Arial"/>
      </a:majorFont>
      <a:minorFont>
        <a:latin typeface="Arial"/>
        <a:ea typeface="宋体"/>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418</Words>
  <Characters>2385</Characters>
  <Application>Microsoft Office Word</Application>
  <DocSecurity>0</DocSecurity>
  <Lines>19</Lines>
  <Paragraphs>5</Paragraphs>
  <ScaleCrop>false</ScaleCrop>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dc:creator>
  <cp:lastModifiedBy>hp</cp:lastModifiedBy>
  <cp:revision>14</cp:revision>
  <cp:lastPrinted>2026-03-03T02:50:00Z</cp:lastPrinted>
  <dcterms:created xsi:type="dcterms:W3CDTF">2024-10-14T08:22:00Z</dcterms:created>
  <dcterms:modified xsi:type="dcterms:W3CDTF">2026-03-03T02:51:00Z</dcterms:modified>
</cp:coreProperties>
</file>