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78F94" w14:textId="77777777" w:rsidR="000866E7" w:rsidRDefault="00000000">
      <w:pPr>
        <w:ind w:firstLineChars="200" w:firstLine="640"/>
        <w:jc w:val="center"/>
        <w:rPr>
          <w:rFonts w:asciiTheme="majorEastAsia" w:eastAsiaTheme="majorEastAsia" w:hAnsiTheme="majorEastAsia" w:cstheme="majorEastAsia" w:hint="eastAsia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sz w:val="32"/>
          <w:szCs w:val="32"/>
        </w:rPr>
        <w:t>学生选课操作流程</w:t>
      </w:r>
    </w:p>
    <w:p w14:paraId="359BF3B6" w14:textId="77777777" w:rsidR="000866E7" w:rsidRDefault="00000000">
      <w:pPr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使用网页在地址栏输入：</w:t>
      </w:r>
    </w:p>
    <w:p w14:paraId="3AE169E1" w14:textId="77777777" w:rsidR="000866E7" w:rsidRDefault="00000000">
      <w:pPr>
        <w:ind w:firstLineChars="200" w:firstLine="420"/>
        <w:rPr>
          <w:rStyle w:val="aa"/>
          <w:rFonts w:asciiTheme="minorEastAsia" w:eastAsiaTheme="minorEastAsia" w:hAnsiTheme="minorEastAsia" w:cstheme="minorEastAsia" w:hint="default"/>
          <w:sz w:val="24"/>
          <w:szCs w:val="24"/>
        </w:rPr>
      </w:pPr>
      <w:hyperlink r:id="rId4" w:history="1">
        <w:r>
          <w:rPr>
            <w:rStyle w:val="aa"/>
            <w:rFonts w:asciiTheme="minorEastAsia" w:eastAsiaTheme="minorEastAsia" w:hAnsiTheme="minorEastAsia" w:cstheme="minorEastAsia" w:hint="default"/>
            <w:sz w:val="24"/>
            <w:szCs w:val="24"/>
          </w:rPr>
          <w:t>http://jw.henau.edu.cn/cas/login.action</w:t>
        </w:r>
      </w:hyperlink>
    </w:p>
    <w:p w14:paraId="74A7B1A1" w14:textId="77777777" w:rsidR="000866E7" w:rsidRDefault="00000000">
      <w:pPr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回车进入系统登录界面，或者从</w:t>
      </w:r>
      <w:proofErr w:type="gramStart"/>
      <w:r>
        <w:rPr>
          <w:rFonts w:asciiTheme="minorEastAsia" w:hAnsiTheme="minorEastAsia" w:cstheme="minorEastAsia" w:hint="eastAsia"/>
          <w:sz w:val="24"/>
        </w:rPr>
        <w:t>河南农业大学官网下方</w:t>
      </w:r>
      <w:proofErr w:type="gramEnd"/>
      <w:r>
        <w:rPr>
          <w:rFonts w:asciiTheme="minorEastAsia" w:hAnsiTheme="minorEastAsia" w:cstheme="minorEastAsia" w:hint="eastAsia"/>
          <w:sz w:val="24"/>
        </w:rPr>
        <w:t>教务管理链接直接进入教务系统登录界面</w:t>
      </w:r>
    </w:p>
    <w:p w14:paraId="605665F9" w14:textId="77777777" w:rsidR="000866E7" w:rsidRDefault="00000000">
      <w:pPr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输入账号、密码登录系统(若忘记密码通过手机号找回)。</w:t>
      </w:r>
    </w:p>
    <w:p w14:paraId="6D92DE4A" w14:textId="77777777" w:rsidR="000866E7" w:rsidRDefault="00000000">
      <w:pPr>
        <w:rPr>
          <w:rFonts w:asciiTheme="minorEastAsia" w:hAnsiTheme="minorEastAsia" w:cstheme="minorEastAsia" w:hint="eastAsia"/>
          <w:sz w:val="24"/>
        </w:rPr>
      </w:pPr>
      <w:r>
        <w:rPr>
          <w:noProof/>
        </w:rPr>
        <w:drawing>
          <wp:inline distT="0" distB="0" distL="0" distR="0" wp14:anchorId="2DD444F0" wp14:editId="43657D89">
            <wp:extent cx="5274310" cy="2673985"/>
            <wp:effectExtent l="0" t="0" r="2540" b="12065"/>
            <wp:docPr id="2" name="图片 2" descr="C:/Users/Administrator/Desktop/微信截图_20240605100256.png微信截图_20240605100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微信截图_20240605100256.png微信截图_20240605100256"/>
                    <pic:cNvPicPr>
                      <a:picLocks noChangeAspect="1"/>
                    </pic:cNvPicPr>
                  </pic:nvPicPr>
                  <pic:blipFill>
                    <a:blip r:embed="rId5"/>
                    <a:srcRect t="8367" b="83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6BF1C" w14:textId="77777777" w:rsidR="000866E7" w:rsidRDefault="00000000">
      <w:r>
        <w:rPr>
          <w:noProof/>
        </w:rPr>
        <w:drawing>
          <wp:inline distT="0" distB="0" distL="0" distR="0" wp14:anchorId="278DBC26" wp14:editId="0377CD4F">
            <wp:extent cx="5274310" cy="241490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E6353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点击网上选课</w:t>
      </w:r>
    </w:p>
    <w:p w14:paraId="08F52BF1" w14:textId="77777777" w:rsidR="000866E7" w:rsidRDefault="00000000">
      <w:r>
        <w:rPr>
          <w:noProof/>
        </w:rPr>
        <w:lastRenderedPageBreak/>
        <w:drawing>
          <wp:inline distT="0" distB="0" distL="0" distR="0" wp14:anchorId="260BF876" wp14:editId="34479984">
            <wp:extent cx="5274310" cy="240474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D91DD7" wp14:editId="595AA67B">
            <wp:extent cx="5274310" cy="22110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6649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在网上选课界面点击选课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按开课计划</w:t>
      </w:r>
      <w:r>
        <w:rPr>
          <w:rFonts w:hint="eastAsia"/>
          <w:sz w:val="24"/>
        </w:rPr>
        <w:t>)</w:t>
      </w:r>
    </w:p>
    <w:p w14:paraId="5797DF07" w14:textId="77777777" w:rsidR="000866E7" w:rsidRDefault="00000000">
      <w:r>
        <w:rPr>
          <w:noProof/>
        </w:rPr>
        <w:drawing>
          <wp:inline distT="0" distB="0" distL="0" distR="0" wp14:anchorId="05B1B3AC" wp14:editId="0D46920C">
            <wp:extent cx="5274310" cy="222123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3E795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一、网上选课</w:t>
      </w:r>
    </w:p>
    <w:p w14:paraId="45E82961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在选课界面点击“选择”，弹出课程选择界面</w:t>
      </w:r>
    </w:p>
    <w:p w14:paraId="76883797" w14:textId="77777777" w:rsidR="000866E7" w:rsidRDefault="00000000">
      <w:r>
        <w:rPr>
          <w:noProof/>
        </w:rPr>
        <w:drawing>
          <wp:inline distT="0" distB="0" distL="0" distR="0" wp14:anchorId="675D918D" wp14:editId="0BA5BB19">
            <wp:extent cx="5274310" cy="22250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99563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点击选中“选择标记”，点击提交按钮，提交选课信息</w:t>
      </w:r>
    </w:p>
    <w:p w14:paraId="6A74E8C7" w14:textId="77777777" w:rsidR="000866E7" w:rsidRDefault="00000000">
      <w:r>
        <w:rPr>
          <w:noProof/>
        </w:rPr>
        <w:drawing>
          <wp:inline distT="0" distB="0" distL="0" distR="0" wp14:anchorId="70075EA2" wp14:editId="65C661AA">
            <wp:extent cx="5274310" cy="220980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31720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之后在选课界面可以查看选课结果，也可以对已选课结果进行退选操作</w:t>
      </w:r>
    </w:p>
    <w:p w14:paraId="516AF1A1" w14:textId="77777777" w:rsidR="000866E7" w:rsidRDefault="00000000">
      <w:r>
        <w:rPr>
          <w:noProof/>
        </w:rPr>
        <w:drawing>
          <wp:inline distT="0" distB="0" distL="0" distR="0" wp14:anchorId="069D977E" wp14:editId="66C9835B">
            <wp:extent cx="5274310" cy="2208530"/>
            <wp:effectExtent l="0" t="0" r="2540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48083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二、退选操作</w:t>
      </w:r>
    </w:p>
    <w:p w14:paraId="2382DEF5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点击退选，弹出退选确认界面，点击确定，弹出操作成功提示，即可完成退选操作。</w:t>
      </w:r>
    </w:p>
    <w:p w14:paraId="6EB02DC6" w14:textId="77777777" w:rsidR="000866E7" w:rsidRDefault="00000000">
      <w:r>
        <w:rPr>
          <w:noProof/>
        </w:rPr>
        <w:drawing>
          <wp:inline distT="0" distB="0" distL="0" distR="0" wp14:anchorId="5BC117F1" wp14:editId="19C0693F">
            <wp:extent cx="5274310" cy="240601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8FDC9" w14:textId="77777777" w:rsidR="000866E7" w:rsidRDefault="00000000">
      <w:r>
        <w:rPr>
          <w:noProof/>
        </w:rPr>
        <w:drawing>
          <wp:inline distT="0" distB="0" distL="0" distR="0" wp14:anchorId="0592508F" wp14:editId="59293A0A">
            <wp:extent cx="5274310" cy="2418715"/>
            <wp:effectExtent l="0" t="0" r="254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D07C5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三、公</w:t>
      </w:r>
      <w:proofErr w:type="gramStart"/>
      <w:r>
        <w:rPr>
          <w:rFonts w:hint="eastAsia"/>
          <w:sz w:val="24"/>
        </w:rPr>
        <w:t>选课选课</w:t>
      </w:r>
      <w:proofErr w:type="gramEnd"/>
      <w:r>
        <w:rPr>
          <w:rFonts w:hint="eastAsia"/>
          <w:sz w:val="24"/>
        </w:rPr>
        <w:t>操作</w:t>
      </w:r>
    </w:p>
    <w:p w14:paraId="6F70053A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点击课程范围，选择主修（公共任选），显示课程列表。</w:t>
      </w:r>
    </w:p>
    <w:p w14:paraId="37857B28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选择课程，单击课程对应的选择按钮</w:t>
      </w:r>
    </w:p>
    <w:p w14:paraId="16D27564" w14:textId="77777777" w:rsidR="000866E7" w:rsidRDefault="00000000">
      <w:pPr>
        <w:rPr>
          <w:sz w:val="24"/>
        </w:rPr>
      </w:pPr>
      <w:r>
        <w:rPr>
          <w:noProof/>
        </w:rPr>
        <w:drawing>
          <wp:inline distT="0" distB="0" distL="0" distR="0" wp14:anchorId="1DA48566" wp14:editId="4B9E65E2">
            <wp:extent cx="5274310" cy="179578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E3839" w14:textId="77777777" w:rsidR="000866E7" w:rsidRDefault="0000000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弹出相应课程信息对话框，点击选择标记，点击提交按钮</w:t>
      </w:r>
    </w:p>
    <w:p w14:paraId="27EFB3B5" w14:textId="77777777" w:rsidR="000866E7" w:rsidRDefault="00000000">
      <w:pPr>
        <w:rPr>
          <w:sz w:val="24"/>
        </w:rPr>
      </w:pPr>
      <w:r>
        <w:rPr>
          <w:noProof/>
        </w:rPr>
        <w:drawing>
          <wp:inline distT="0" distB="0" distL="0" distR="0" wp14:anchorId="16B7620D" wp14:editId="14394320">
            <wp:extent cx="5274310" cy="76009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DE7CB" w14:textId="77777777" w:rsidR="000866E7" w:rsidRDefault="00000000">
      <w:pPr>
        <w:ind w:firstLineChars="200" w:firstLine="420"/>
      </w:pPr>
      <w:r>
        <w:rPr>
          <w:rFonts w:hint="eastAsia"/>
        </w:rPr>
        <w:t>提交后即可完成课程选课。</w:t>
      </w:r>
    </w:p>
    <w:p w14:paraId="434223B3" w14:textId="77777777" w:rsidR="000866E7" w:rsidRDefault="00000000">
      <w:r>
        <w:rPr>
          <w:noProof/>
        </w:rPr>
        <w:drawing>
          <wp:inline distT="0" distB="0" distL="0" distR="0" wp14:anchorId="73D0D127" wp14:editId="2CF4BDA7">
            <wp:extent cx="5274310" cy="103251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05268" w14:textId="77777777" w:rsidR="000866E7" w:rsidRDefault="00000000">
      <w:pPr>
        <w:ind w:firstLineChars="200" w:firstLine="422"/>
        <w:rPr>
          <w:b/>
          <w:color w:val="FF0000"/>
        </w:rPr>
      </w:pPr>
      <w:r>
        <w:rPr>
          <w:rFonts w:hint="eastAsia"/>
          <w:b/>
        </w:rPr>
        <w:t>请务必留意公选课开课校区，就近选择所住校区公选课程。</w:t>
      </w:r>
      <w:r>
        <w:rPr>
          <w:rFonts w:hint="eastAsia"/>
          <w:b/>
          <w:color w:val="FF0000"/>
        </w:rPr>
        <w:t>文化路校区和桃李园校区公选课可以互相，其他校区间公选课不可互选！！否则视为无效选课，取消选课结果！</w:t>
      </w:r>
    </w:p>
    <w:p w14:paraId="19464B75" w14:textId="77777777" w:rsidR="000866E7" w:rsidRDefault="00000000">
      <w:r>
        <w:rPr>
          <w:noProof/>
        </w:rPr>
        <w:drawing>
          <wp:inline distT="0" distB="0" distL="0" distR="0" wp14:anchorId="441C8C81" wp14:editId="16470CBA">
            <wp:extent cx="5274310" cy="88074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97BA8" w14:textId="77777777" w:rsidR="000866E7" w:rsidRDefault="00000000">
      <w:pPr>
        <w:ind w:leftChars="50" w:left="105" w:firstLineChars="150" w:firstLine="315"/>
      </w:pPr>
      <w:r>
        <w:rPr>
          <w:rFonts w:hint="eastAsia"/>
        </w:rPr>
        <w:t>若跨校区选择，系统自动提示</w:t>
      </w:r>
    </w:p>
    <w:p w14:paraId="24999FB2" w14:textId="77777777" w:rsidR="000866E7" w:rsidRDefault="00000000">
      <w:r>
        <w:rPr>
          <w:noProof/>
        </w:rPr>
        <w:drawing>
          <wp:inline distT="0" distB="0" distL="0" distR="0" wp14:anchorId="3EC00992" wp14:editId="683C033F">
            <wp:extent cx="5274310" cy="1749425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023F7" w14:textId="77777777" w:rsidR="000866E7" w:rsidRDefault="00000000">
      <w:pPr>
        <w:ind w:firstLineChars="200" w:firstLine="420"/>
      </w:pPr>
      <w:r>
        <w:rPr>
          <w:rFonts w:hint="eastAsia"/>
        </w:rPr>
        <w:t>点击取消按钮，重新选择所在校区课程！</w:t>
      </w:r>
    </w:p>
    <w:p w14:paraId="18C08C55" w14:textId="7FC3D73F" w:rsidR="00F17154" w:rsidRDefault="00F17154">
      <w:pPr>
        <w:widowControl/>
        <w:jc w:val="left"/>
      </w:pPr>
      <w:r>
        <w:br w:type="page"/>
      </w:r>
    </w:p>
    <w:p w14:paraId="1725910A" w14:textId="57D20E18" w:rsidR="000866E7" w:rsidRPr="00F17154" w:rsidRDefault="00F17154" w:rsidP="00F17154">
      <w:pPr>
        <w:ind w:firstLineChars="200" w:firstLine="640"/>
        <w:jc w:val="center"/>
        <w:rPr>
          <w:rFonts w:asciiTheme="majorEastAsia" w:eastAsiaTheme="majorEastAsia" w:hAnsiTheme="majorEastAsia" w:cstheme="majorEastAsia"/>
          <w:sz w:val="32"/>
          <w:szCs w:val="32"/>
        </w:rPr>
      </w:pPr>
      <w:r w:rsidRPr="00F17154">
        <w:rPr>
          <w:rFonts w:asciiTheme="majorEastAsia" w:eastAsiaTheme="majorEastAsia" w:hAnsiTheme="majorEastAsia" w:cstheme="majorEastAsia" w:hint="eastAsia"/>
          <w:sz w:val="32"/>
          <w:szCs w:val="32"/>
        </w:rPr>
        <w:t>喜鹊儿APP选课操作流程</w:t>
      </w:r>
    </w:p>
    <w:p w14:paraId="752AD710" w14:textId="701E4411" w:rsidR="00F17154" w:rsidRDefault="00F17154">
      <w:pPr>
        <w:ind w:firstLineChars="200" w:firstLine="420"/>
      </w:pPr>
      <w:r>
        <w:rPr>
          <w:rFonts w:hint="eastAsia"/>
        </w:rPr>
        <w:t>一、下载</w:t>
      </w:r>
    </w:p>
    <w:p w14:paraId="59052C0E" w14:textId="249718BD" w:rsidR="00F17154" w:rsidRDefault="00F17154" w:rsidP="00F17154">
      <w:pPr>
        <w:ind w:firstLineChars="200" w:firstLine="480"/>
        <w:rPr>
          <w:rFonts w:hint="eastAsia"/>
        </w:rPr>
      </w:pPr>
      <w:r>
        <w:rPr>
          <w:rFonts w:asciiTheme="minorEastAsia" w:hAnsiTheme="minorEastAsia" w:cstheme="minorEastAsia" w:hint="eastAsia"/>
          <w:sz w:val="24"/>
        </w:rPr>
        <w:t>可根据手机的操作系统，扫描对应的</w:t>
      </w:r>
      <w:proofErr w:type="gramStart"/>
      <w:r>
        <w:rPr>
          <w:rFonts w:asciiTheme="minorEastAsia" w:hAnsiTheme="minorEastAsia" w:cstheme="minorEastAsia" w:hint="eastAsia"/>
          <w:sz w:val="24"/>
        </w:rPr>
        <w:t>二维码下载</w:t>
      </w:r>
      <w:proofErr w:type="gramEnd"/>
      <w:r w:rsidR="009D20C9">
        <w:rPr>
          <w:rFonts w:asciiTheme="minorEastAsia" w:hAnsiTheme="minorEastAsia" w:cstheme="minorEastAsia" w:hint="eastAsia"/>
          <w:sz w:val="24"/>
        </w:rPr>
        <w:t>喜鹊儿APP</w:t>
      </w:r>
      <w:r>
        <w:rPr>
          <w:rFonts w:asciiTheme="minorEastAsia" w:hAnsiTheme="minorEastAsia" w:cstheme="minorEastAsia" w:hint="eastAsia"/>
          <w:sz w:val="24"/>
        </w:rPr>
        <w:t>；或者进入手机的应用商店，输入“喜鹊儿”搜索下载。</w:t>
      </w:r>
    </w:p>
    <w:p w14:paraId="210FB297" w14:textId="1586F327" w:rsidR="00F17154" w:rsidRDefault="00F17154">
      <w:pPr>
        <w:ind w:firstLineChars="200" w:firstLine="420"/>
      </w:pPr>
      <w:r>
        <w:rPr>
          <w:noProof/>
        </w:rPr>
        <w:drawing>
          <wp:inline distT="0" distB="0" distL="0" distR="0" wp14:anchorId="1500752D" wp14:editId="4D9C0674">
            <wp:extent cx="1657143" cy="1514286"/>
            <wp:effectExtent l="0" t="0" r="635" b="0"/>
            <wp:docPr id="881786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8616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57143" cy="1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E76C5D" wp14:editId="7E34F9A2">
            <wp:extent cx="1542857" cy="1542857"/>
            <wp:effectExtent l="0" t="0" r="635" b="635"/>
            <wp:docPr id="7300916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9160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42857" cy="1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7A9F3E" wp14:editId="643C18BD">
            <wp:extent cx="1514286" cy="1514286"/>
            <wp:effectExtent l="0" t="0" r="0" b="0"/>
            <wp:docPr id="20219076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90760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14286" cy="1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CC509" w14:textId="48DBF49D" w:rsidR="00F17154" w:rsidRDefault="00F17154">
      <w:pPr>
        <w:ind w:firstLineChars="200" w:firstLine="420"/>
      </w:pPr>
      <w:r>
        <w:rPr>
          <w:rFonts w:hint="eastAsia"/>
        </w:rPr>
        <w:t>二、</w:t>
      </w:r>
      <w:r w:rsidR="00DC0EDC">
        <w:rPr>
          <w:rFonts w:hint="eastAsia"/>
        </w:rPr>
        <w:t>正选</w:t>
      </w:r>
    </w:p>
    <w:p w14:paraId="7D690BA1" w14:textId="0BE80EFD" w:rsidR="009D20C9" w:rsidRPr="009D20C9" w:rsidRDefault="00DC0EDC" w:rsidP="009D20C9">
      <w:pPr>
        <w:ind w:firstLineChars="200" w:firstLine="420"/>
      </w:pPr>
      <w:r>
        <w:rPr>
          <w:rFonts w:hint="eastAsia"/>
        </w:rPr>
        <w:t>1.</w:t>
      </w:r>
      <w:r w:rsidR="009D20C9">
        <w:rPr>
          <w:rFonts w:hint="eastAsia"/>
        </w:rPr>
        <w:t>登录</w:t>
      </w:r>
      <w:r w:rsidR="009D20C9">
        <w:rPr>
          <w:rFonts w:hint="eastAsia"/>
        </w:rPr>
        <w:t>APP</w:t>
      </w:r>
      <w:r w:rsidR="009D20C9">
        <w:rPr>
          <w:rFonts w:hint="eastAsia"/>
        </w:rPr>
        <w:t>后，在首页点击学业服务，在学业服务界面点击选课的正选图标。进入选课界面，点击正选，进入选择课程范围界面，选择主修</w:t>
      </w:r>
      <w:r w:rsidR="009D20C9">
        <w:rPr>
          <w:rFonts w:hint="eastAsia"/>
        </w:rPr>
        <w:t>(</w:t>
      </w:r>
      <w:r w:rsidR="009D20C9">
        <w:rPr>
          <w:rFonts w:hint="eastAsia"/>
        </w:rPr>
        <w:t>本年级专业</w:t>
      </w:r>
      <w:r w:rsidR="009D20C9">
        <w:rPr>
          <w:rFonts w:hint="eastAsia"/>
        </w:rPr>
        <w:t>)</w:t>
      </w:r>
      <w:r w:rsidR="009D20C9">
        <w:rPr>
          <w:rFonts w:hint="eastAsia"/>
        </w:rPr>
        <w:t>，在弹出界面选择年级专业。</w:t>
      </w:r>
    </w:p>
    <w:p w14:paraId="5E706731" w14:textId="453AD779" w:rsidR="00DC0EDC" w:rsidRDefault="00380305" w:rsidP="00DC0EDC">
      <w:pPr>
        <w:ind w:firstLineChars="200" w:firstLine="420"/>
      </w:pPr>
      <w:r>
        <w:rPr>
          <w:noProof/>
        </w:rPr>
        <w:drawing>
          <wp:inline distT="0" distB="0" distL="0" distR="0" wp14:anchorId="4092FDB1" wp14:editId="293A8B89">
            <wp:extent cx="1170570" cy="2349500"/>
            <wp:effectExtent l="0" t="0" r="0" b="0"/>
            <wp:docPr id="7866384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63845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83056" cy="237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4E8AD0F9" wp14:editId="2CA742D6">
            <wp:extent cx="1147989" cy="2329494"/>
            <wp:effectExtent l="0" t="0" r="0" b="0"/>
            <wp:docPr id="10407349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3499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64911" cy="236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7A2F572F" wp14:editId="307D9487">
            <wp:extent cx="1162050" cy="2324099"/>
            <wp:effectExtent l="0" t="0" r="0" b="635"/>
            <wp:docPr id="919443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4381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67359" cy="233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EDC"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1A8F2804" wp14:editId="6AD1D2D9">
            <wp:extent cx="1139039" cy="2314740"/>
            <wp:effectExtent l="0" t="0" r="4445" b="0"/>
            <wp:docPr id="5346909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690911" name=""/>
                    <pic:cNvPicPr/>
                  </pic:nvPicPr>
                  <pic:blipFill rotWithShape="1">
                    <a:blip r:embed="rId26"/>
                    <a:srcRect t="4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528" cy="2352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CF0B4" w14:textId="77777777" w:rsidR="009D20C9" w:rsidRDefault="009D20C9" w:rsidP="00DC0EDC">
      <w:pPr>
        <w:ind w:firstLineChars="200" w:firstLine="420"/>
      </w:pPr>
    </w:p>
    <w:p w14:paraId="14E89762" w14:textId="7BAA9975" w:rsidR="00DC0EDC" w:rsidRDefault="009D20C9" w:rsidP="00DC0EDC">
      <w:pPr>
        <w:ind w:firstLineChars="200" w:firstLine="420"/>
        <w:rPr>
          <w:rFonts w:hint="eastAsia"/>
        </w:rPr>
      </w:pPr>
      <w:r>
        <w:rPr>
          <w:rFonts w:hint="eastAsia"/>
        </w:rPr>
        <w:t>显示的课程信息下，点击</w:t>
      </w:r>
      <w:r w:rsidR="00202DFF">
        <w:rPr>
          <w:rFonts w:hint="eastAsia"/>
        </w:rPr>
        <w:t>“</w:t>
      </w:r>
      <w:r>
        <w:rPr>
          <w:rFonts w:hint="eastAsia"/>
        </w:rPr>
        <w:t>选择任课教师及上课班级</w:t>
      </w:r>
      <w:r w:rsidR="00202DFF">
        <w:rPr>
          <w:rFonts w:hint="eastAsia"/>
        </w:rPr>
        <w:t>”</w:t>
      </w:r>
      <w:r>
        <w:rPr>
          <w:rFonts w:hint="eastAsia"/>
        </w:rPr>
        <w:t>，进</w:t>
      </w:r>
      <w:r w:rsidR="00202DFF">
        <w:rPr>
          <w:rFonts w:hint="eastAsia"/>
        </w:rPr>
        <w:t>入</w:t>
      </w:r>
      <w:r>
        <w:rPr>
          <w:rFonts w:hint="eastAsia"/>
        </w:rPr>
        <w:t>上课班级界面，</w:t>
      </w:r>
      <w:proofErr w:type="gramStart"/>
      <w:r>
        <w:rPr>
          <w:rFonts w:hint="eastAsia"/>
        </w:rPr>
        <w:t>勾选想要</w:t>
      </w:r>
      <w:proofErr w:type="gramEnd"/>
      <w:r>
        <w:rPr>
          <w:rFonts w:hint="eastAsia"/>
        </w:rPr>
        <w:t>选择的上课班级后，点击确定。在正选界面点击提交，即可完成选课。</w:t>
      </w:r>
    </w:p>
    <w:p w14:paraId="3F18B58D" w14:textId="1BD1EFF4" w:rsidR="00F17154" w:rsidRDefault="00380305" w:rsidP="00DC0EDC">
      <w:pPr>
        <w:ind w:firstLineChars="200" w:firstLine="420"/>
      </w:pPr>
      <w:r>
        <w:rPr>
          <w:noProof/>
        </w:rPr>
        <w:drawing>
          <wp:inline distT="0" distB="0" distL="0" distR="0" wp14:anchorId="6BEF32F5" wp14:editId="551281EF">
            <wp:extent cx="1136444" cy="2363470"/>
            <wp:effectExtent l="0" t="0" r="6985" b="0"/>
            <wp:docPr id="19259672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96724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64285" cy="242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27C20401" wp14:editId="78799A42">
            <wp:extent cx="1181100" cy="2370577"/>
            <wp:effectExtent l="0" t="0" r="0" b="0"/>
            <wp:docPr id="5871476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4761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98829" cy="240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EDC"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5207244C" wp14:editId="3720A9F3">
            <wp:extent cx="1133676" cy="2358377"/>
            <wp:effectExtent l="0" t="0" r="0" b="4445"/>
            <wp:docPr id="9197631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76310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51292" cy="239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0305">
        <w:rPr>
          <w:noProof/>
        </w:rPr>
        <w:t xml:space="preserve"> </w:t>
      </w:r>
      <w:r>
        <w:rPr>
          <w:noProof/>
        </w:rPr>
        <w:drawing>
          <wp:inline distT="0" distB="0" distL="0" distR="0" wp14:anchorId="53D36330" wp14:editId="2958E5C1">
            <wp:extent cx="1155700" cy="2353581"/>
            <wp:effectExtent l="0" t="0" r="6350" b="8890"/>
            <wp:docPr id="2442103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21033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78655" cy="24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638D3" w14:textId="31D514A2" w:rsidR="00F17154" w:rsidRDefault="009D20C9">
      <w:pPr>
        <w:ind w:firstLineChars="200" w:firstLine="420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主修</w:t>
      </w:r>
      <w:r>
        <w:rPr>
          <w:rFonts w:hint="eastAsia"/>
        </w:rPr>
        <w:t>(</w:t>
      </w:r>
      <w:r>
        <w:rPr>
          <w:rFonts w:hint="eastAsia"/>
        </w:rPr>
        <w:t>公共任选</w:t>
      </w:r>
      <w:r>
        <w:rPr>
          <w:rFonts w:hint="eastAsia"/>
        </w:rPr>
        <w:t>)</w:t>
      </w:r>
    </w:p>
    <w:p w14:paraId="0FF0EF8A" w14:textId="0EA5A6D4" w:rsidR="009D20C9" w:rsidRDefault="009D20C9">
      <w:pPr>
        <w:ind w:firstLineChars="200" w:firstLine="420"/>
        <w:rPr>
          <w:noProof/>
        </w:rPr>
      </w:pPr>
      <w:r>
        <w:rPr>
          <w:rFonts w:hint="eastAsia"/>
          <w:noProof/>
        </w:rPr>
        <w:t>在课程范围内，点击主修</w:t>
      </w:r>
      <w:r>
        <w:rPr>
          <w:rFonts w:hint="eastAsia"/>
          <w:noProof/>
        </w:rPr>
        <w:t>(</w:t>
      </w:r>
      <w:r>
        <w:rPr>
          <w:rFonts w:hint="eastAsia"/>
          <w:noProof/>
        </w:rPr>
        <w:t>公告任选</w:t>
      </w:r>
      <w:r>
        <w:rPr>
          <w:rFonts w:hint="eastAsia"/>
          <w:noProof/>
        </w:rPr>
        <w:t>)</w:t>
      </w:r>
      <w:r>
        <w:rPr>
          <w:rFonts w:hint="eastAsia"/>
          <w:noProof/>
        </w:rPr>
        <w:t>，即可进入公</w:t>
      </w:r>
      <w:r w:rsidR="00202DFF">
        <w:rPr>
          <w:rFonts w:hint="eastAsia"/>
          <w:noProof/>
        </w:rPr>
        <w:t>共</w:t>
      </w:r>
      <w:r>
        <w:rPr>
          <w:rFonts w:hint="eastAsia"/>
          <w:noProof/>
        </w:rPr>
        <w:t>任选课界面。可根据课程类别，查看不同的课程，点击想要选择课程下的“点此选择任课教师及上课班级”进入上课班级选择界面</w:t>
      </w:r>
      <w:r w:rsidR="00202DFF">
        <w:rPr>
          <w:rFonts w:hint="eastAsia"/>
          <w:noProof/>
        </w:rPr>
        <w:t>。</w:t>
      </w:r>
      <w:r>
        <w:rPr>
          <w:rFonts w:hint="eastAsia"/>
          <w:noProof/>
        </w:rPr>
        <w:t>勾选上课班级，点击确定，在正选界面点击提交，即可完成选课。</w:t>
      </w:r>
    </w:p>
    <w:p w14:paraId="5321D241" w14:textId="730E8AD5" w:rsidR="009D20C9" w:rsidRPr="009D20C9" w:rsidRDefault="009D20C9">
      <w:pPr>
        <w:ind w:firstLineChars="200" w:firstLine="420"/>
        <w:rPr>
          <w:rFonts w:hint="eastAsia"/>
          <w:noProof/>
        </w:rPr>
      </w:pPr>
      <w:r>
        <w:rPr>
          <w:rFonts w:hint="eastAsia"/>
          <w:noProof/>
        </w:rPr>
        <w:t>(</w:t>
      </w:r>
      <w:r>
        <w:rPr>
          <w:rFonts w:hint="eastAsia"/>
          <w:noProof/>
        </w:rPr>
        <w:t>注：若进入上课班级选择界面不显示数据，则说明不符合课程的选课要求，需选择其他课程</w:t>
      </w:r>
      <w:r>
        <w:rPr>
          <w:rFonts w:hint="eastAsia"/>
          <w:noProof/>
        </w:rPr>
        <w:t>)</w:t>
      </w:r>
    </w:p>
    <w:p w14:paraId="0BFAB676" w14:textId="56854E83" w:rsidR="00F17154" w:rsidRDefault="00380305">
      <w:pPr>
        <w:ind w:firstLineChars="200" w:firstLine="420"/>
      </w:pPr>
      <w:r>
        <w:rPr>
          <w:noProof/>
        </w:rPr>
        <w:drawing>
          <wp:inline distT="0" distB="0" distL="0" distR="0" wp14:anchorId="5A9E5471" wp14:editId="68D13119">
            <wp:extent cx="1568450" cy="3178573"/>
            <wp:effectExtent l="0" t="0" r="0" b="3175"/>
            <wp:docPr id="16994183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1832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78325" cy="319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EDC">
        <w:rPr>
          <w:rFonts w:hint="eastAsia"/>
          <w:noProof/>
        </w:rPr>
        <w:t xml:space="preserve"> </w:t>
      </w:r>
      <w:r w:rsidR="00DC0EDC">
        <w:rPr>
          <w:noProof/>
        </w:rPr>
        <w:drawing>
          <wp:inline distT="0" distB="0" distL="0" distR="0" wp14:anchorId="782C7766" wp14:editId="33CC732F">
            <wp:extent cx="1543050" cy="3153189"/>
            <wp:effectExtent l="0" t="0" r="0" b="9525"/>
            <wp:docPr id="2183317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3179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57719" cy="318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EDC" w:rsidRPr="00DC0EDC">
        <w:rPr>
          <w:noProof/>
        </w:rPr>
        <w:t xml:space="preserve"> </w:t>
      </w:r>
      <w:r w:rsidR="00DC0EDC">
        <w:rPr>
          <w:noProof/>
        </w:rPr>
        <w:drawing>
          <wp:inline distT="0" distB="0" distL="0" distR="0" wp14:anchorId="586D07C4" wp14:editId="0D7996E3">
            <wp:extent cx="1587500" cy="3171246"/>
            <wp:effectExtent l="0" t="0" r="0" b="0"/>
            <wp:docPr id="16191506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5066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95268" cy="318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49020" w14:textId="77777777" w:rsidR="00F17154" w:rsidRDefault="00F17154">
      <w:pPr>
        <w:ind w:firstLineChars="200" w:firstLine="420"/>
      </w:pPr>
    </w:p>
    <w:p w14:paraId="3EA7669C" w14:textId="07A25892" w:rsidR="00F17154" w:rsidRDefault="00DC0EDC">
      <w:pPr>
        <w:ind w:firstLineChars="200" w:firstLine="420"/>
      </w:pPr>
      <w:r>
        <w:rPr>
          <w:noProof/>
        </w:rPr>
        <w:drawing>
          <wp:inline distT="0" distB="0" distL="0" distR="0" wp14:anchorId="4CBCC838" wp14:editId="53148285">
            <wp:extent cx="1966490" cy="3961074"/>
            <wp:effectExtent l="0" t="0" r="0" b="1905"/>
            <wp:docPr id="12135822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58223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82074" cy="399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7A2C8757" wp14:editId="17716E92">
            <wp:extent cx="1962959" cy="3982815"/>
            <wp:effectExtent l="0" t="0" r="0" b="0"/>
            <wp:docPr id="4343574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5742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74283" cy="400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420F4" w14:textId="597FBB7E" w:rsidR="00F17154" w:rsidRDefault="009D20C9">
      <w:pPr>
        <w:ind w:firstLineChars="200" w:firstLine="420"/>
        <w:rPr>
          <w:rFonts w:hint="eastAsia"/>
        </w:rPr>
      </w:pPr>
      <w:r>
        <w:rPr>
          <w:rFonts w:hint="eastAsia"/>
        </w:rPr>
        <w:t>三、退选</w:t>
      </w:r>
    </w:p>
    <w:p w14:paraId="473E273C" w14:textId="61FA8855" w:rsidR="009D20C9" w:rsidRDefault="009D20C9">
      <w:pPr>
        <w:ind w:firstLineChars="200" w:firstLine="420"/>
        <w:rPr>
          <w:rFonts w:hint="eastAsia"/>
        </w:rPr>
      </w:pPr>
      <w:r>
        <w:rPr>
          <w:rFonts w:hint="eastAsia"/>
        </w:rPr>
        <w:t>点击退选图标，在选课轮次界面点击退选。在退选</w:t>
      </w:r>
      <w:proofErr w:type="gramStart"/>
      <w:r>
        <w:rPr>
          <w:rFonts w:hint="eastAsia"/>
        </w:rPr>
        <w:t>界面勾选想要退</w:t>
      </w:r>
      <w:proofErr w:type="gramEnd"/>
      <w:r>
        <w:rPr>
          <w:rFonts w:hint="eastAsia"/>
        </w:rPr>
        <w:t>选的课程，点击退选，在弹出的退</w:t>
      </w:r>
      <w:proofErr w:type="gramStart"/>
      <w:r>
        <w:rPr>
          <w:rFonts w:hint="eastAsia"/>
        </w:rPr>
        <w:t>选信息</w:t>
      </w:r>
      <w:proofErr w:type="gramEnd"/>
      <w:r>
        <w:rPr>
          <w:rFonts w:hint="eastAsia"/>
        </w:rPr>
        <w:t>界面，点击确认，即可完成退选。</w:t>
      </w:r>
    </w:p>
    <w:p w14:paraId="3928353D" w14:textId="1448C870" w:rsidR="00F17154" w:rsidRDefault="00DC0EDC">
      <w:pPr>
        <w:ind w:firstLineChars="200" w:firstLine="420"/>
      </w:pPr>
      <w:r>
        <w:rPr>
          <w:noProof/>
        </w:rPr>
        <w:drawing>
          <wp:inline distT="0" distB="0" distL="0" distR="0" wp14:anchorId="04EAC16A" wp14:editId="47671AD3">
            <wp:extent cx="1445532" cy="2976095"/>
            <wp:effectExtent l="0" t="0" r="2540" b="0"/>
            <wp:docPr id="928861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617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54370" cy="29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420E1924" wp14:editId="728C109D">
            <wp:extent cx="1454399" cy="3004341"/>
            <wp:effectExtent l="0" t="0" r="0" b="5715"/>
            <wp:docPr id="832532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3256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63367" cy="302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0F0D6875" wp14:editId="771BB3D7">
            <wp:extent cx="1480754" cy="2972161"/>
            <wp:effectExtent l="0" t="0" r="5715" b="0"/>
            <wp:docPr id="20411398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39889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87212" cy="298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DCA66" w14:textId="77777777" w:rsidR="00F17154" w:rsidRDefault="00F17154">
      <w:pPr>
        <w:ind w:firstLineChars="200" w:firstLine="420"/>
      </w:pPr>
    </w:p>
    <w:p w14:paraId="5094A874" w14:textId="634D0469" w:rsidR="00F17154" w:rsidRDefault="00DC0EDC" w:rsidP="009D20C9">
      <w:pPr>
        <w:ind w:firstLineChars="200" w:firstLine="420"/>
        <w:rPr>
          <w:rFonts w:hint="eastAsia"/>
        </w:rPr>
      </w:pPr>
      <w:r>
        <w:rPr>
          <w:noProof/>
        </w:rPr>
        <w:drawing>
          <wp:inline distT="0" distB="0" distL="0" distR="0" wp14:anchorId="25AE8FA9" wp14:editId="39C117B4">
            <wp:extent cx="1970359" cy="3998246"/>
            <wp:effectExtent l="0" t="0" r="0" b="2540"/>
            <wp:docPr id="324234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2346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977187" cy="401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7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IyMDgxODk3YzYyNzJmMmE4Y2NlY2VmZDhkNjMxODQifQ=="/>
  </w:docVars>
  <w:rsids>
    <w:rsidRoot w:val="7A4E2FE0"/>
    <w:rsid w:val="000866E7"/>
    <w:rsid w:val="00093695"/>
    <w:rsid w:val="000F0B66"/>
    <w:rsid w:val="00150324"/>
    <w:rsid w:val="00202DFF"/>
    <w:rsid w:val="00254064"/>
    <w:rsid w:val="00280726"/>
    <w:rsid w:val="00380305"/>
    <w:rsid w:val="003A5F47"/>
    <w:rsid w:val="003F145C"/>
    <w:rsid w:val="005C1BBE"/>
    <w:rsid w:val="005E72BD"/>
    <w:rsid w:val="006A4AE7"/>
    <w:rsid w:val="006C0B3A"/>
    <w:rsid w:val="007504B6"/>
    <w:rsid w:val="008E77A2"/>
    <w:rsid w:val="009B48AA"/>
    <w:rsid w:val="009D20C9"/>
    <w:rsid w:val="00A3508E"/>
    <w:rsid w:val="00B40FEE"/>
    <w:rsid w:val="00BA249F"/>
    <w:rsid w:val="00C03346"/>
    <w:rsid w:val="00C632F7"/>
    <w:rsid w:val="00D00E2F"/>
    <w:rsid w:val="00D26F62"/>
    <w:rsid w:val="00D3029D"/>
    <w:rsid w:val="00DC0EDC"/>
    <w:rsid w:val="00DC217D"/>
    <w:rsid w:val="00DC2724"/>
    <w:rsid w:val="00DD479A"/>
    <w:rsid w:val="00EA5476"/>
    <w:rsid w:val="00F17154"/>
    <w:rsid w:val="00FB6D67"/>
    <w:rsid w:val="033B3644"/>
    <w:rsid w:val="389749D2"/>
    <w:rsid w:val="74AE7C48"/>
    <w:rsid w:val="7A4E2FE0"/>
    <w:rsid w:val="7C40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13FF68"/>
  <w15:docId w15:val="{1FE680A5-4B80-4EB8-8704-7DBA4B74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5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rFonts w:ascii="宋体" w:eastAsia="宋体" w:hAnsi="宋体" w:cs="宋体" w:hint="eastAsia"/>
      <w:color w:val="0000FF"/>
      <w:sz w:val="18"/>
      <w:szCs w:val="18"/>
      <w:u w:val="none"/>
    </w:rPr>
  </w:style>
  <w:style w:type="character" w:styleId="aa">
    <w:name w:val="Hyperlink"/>
    <w:basedOn w:val="a0"/>
    <w:qFormat/>
    <w:rPr>
      <w:rFonts w:ascii="宋体" w:eastAsia="宋体" w:hAnsi="宋体" w:cs="宋体" w:hint="eastAsia"/>
      <w:color w:val="0000FF"/>
      <w:sz w:val="18"/>
      <w:szCs w:val="18"/>
      <w:u w:val="non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F171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hyperlink" Target="http://jw.henau.edu.cn/cas/login.action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520</Words>
  <Characters>563</Characters>
  <Application>Microsoft Office Word</Application>
  <DocSecurity>0</DocSecurity>
  <Lines>51</Lines>
  <Paragraphs>47</Paragraphs>
  <ScaleCrop>false</ScaleCrop>
  <Company>微软中国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xiaoyan kong</cp:lastModifiedBy>
  <cp:revision>2</cp:revision>
  <dcterms:created xsi:type="dcterms:W3CDTF">2026-06-16T03:16:00Z</dcterms:created>
  <dcterms:modified xsi:type="dcterms:W3CDTF">2026-06-16T03:16:00Z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F5D7575BD9744DBD966CD7004E63234A_12</vt:lpwstr>
  </property>
</Properties>
</file>